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29F9" w14:textId="2A7C6DE8" w:rsidR="00C72D27" w:rsidRDefault="00CC6043">
      <w:pPr>
        <w:rPr>
          <w:sz w:val="32"/>
          <w:szCs w:val="32"/>
        </w:rPr>
      </w:pPr>
      <w:r w:rsidRPr="00CC6043">
        <w:rPr>
          <w:noProof/>
          <w:sz w:val="32"/>
          <w:szCs w:val="32"/>
        </w:rPr>
        <mc:AlternateContent>
          <mc:Choice Requires="wps">
            <w:drawing>
              <wp:anchor distT="45720" distB="45720" distL="114300" distR="114300" simplePos="0" relativeHeight="251659264" behindDoc="0" locked="0" layoutInCell="1" allowOverlap="1" wp14:anchorId="27E12567" wp14:editId="4C9E422C">
                <wp:simplePos x="0" y="0"/>
                <wp:positionH relativeFrom="margin">
                  <wp:posOffset>3886200</wp:posOffset>
                </wp:positionH>
                <wp:positionV relativeFrom="paragraph">
                  <wp:posOffset>0</wp:posOffset>
                </wp:positionV>
                <wp:extent cx="2143125" cy="1114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114425"/>
                        </a:xfrm>
                        <a:prstGeom prst="rect">
                          <a:avLst/>
                        </a:prstGeom>
                        <a:solidFill>
                          <a:srgbClr val="FFFFFF"/>
                        </a:solidFill>
                        <a:ln w="9525">
                          <a:solidFill>
                            <a:srgbClr val="000000"/>
                          </a:solidFill>
                          <a:miter lim="800000"/>
                          <a:headEnd/>
                          <a:tailEnd/>
                        </a:ln>
                      </wps:spPr>
                      <wps:txbx>
                        <w:txbxContent>
                          <w:p w14:paraId="7520AEA6" w14:textId="1B62A754" w:rsidR="00CC6043" w:rsidRDefault="00CC6043" w:rsidP="00CC6043">
                            <w:pPr>
                              <w:spacing w:after="0"/>
                              <w:rPr>
                                <w:b/>
                                <w:bCs/>
                              </w:rPr>
                            </w:pPr>
                            <w:r>
                              <w:rPr>
                                <w:b/>
                                <w:bCs/>
                              </w:rPr>
                              <w:t xml:space="preserve">PLANNING COMMISSION </w:t>
                            </w:r>
                          </w:p>
                          <w:p w14:paraId="0F9BD510" w14:textId="521C5CFD" w:rsidR="00CC6043" w:rsidRDefault="00CC6043" w:rsidP="00CC6043">
                            <w:pPr>
                              <w:spacing w:after="0"/>
                              <w:rPr>
                                <w:b/>
                                <w:bCs/>
                              </w:rPr>
                            </w:pPr>
                            <w:r>
                              <w:rPr>
                                <w:b/>
                                <w:bCs/>
                              </w:rPr>
                              <w:t>104 East Main Street</w:t>
                            </w:r>
                          </w:p>
                          <w:p w14:paraId="12D93D9F" w14:textId="3AE2CD29" w:rsidR="00CC6043" w:rsidRDefault="00CC6043" w:rsidP="00CC6043">
                            <w:pPr>
                              <w:spacing w:after="0"/>
                              <w:rPr>
                                <w:b/>
                                <w:bCs/>
                              </w:rPr>
                            </w:pPr>
                            <w:r>
                              <w:rPr>
                                <w:b/>
                                <w:bCs/>
                              </w:rPr>
                              <w:t>Lancaster, Ohio 43130</w:t>
                            </w:r>
                          </w:p>
                          <w:p w14:paraId="614F2E90" w14:textId="7E35A305" w:rsidR="00CC6043" w:rsidRDefault="00CC6043" w:rsidP="00CC6043">
                            <w:pPr>
                              <w:spacing w:after="0"/>
                              <w:rPr>
                                <w:b/>
                                <w:bCs/>
                              </w:rPr>
                            </w:pPr>
                            <w:r>
                              <w:rPr>
                                <w:b/>
                                <w:bCs/>
                              </w:rPr>
                              <w:t>(740) 681-5017</w:t>
                            </w:r>
                          </w:p>
                          <w:p w14:paraId="54D20419" w14:textId="7F18177D" w:rsidR="00CC6043" w:rsidRDefault="00CC6043" w:rsidP="00CC6043">
                            <w:pPr>
                              <w:spacing w:after="0"/>
                              <w:rPr>
                                <w:b/>
                                <w:bCs/>
                              </w:rPr>
                            </w:pPr>
                            <w:hyperlink r:id="rId5" w:history="1">
                              <w:r w:rsidRPr="00BB6947">
                                <w:rPr>
                                  <w:rStyle w:val="Hyperlink"/>
                                  <w:b/>
                                  <w:bCs/>
                                </w:rPr>
                                <w:t>ccarter@lancasterohio.gov</w:t>
                              </w:r>
                            </w:hyperlink>
                          </w:p>
                          <w:p w14:paraId="63454D86" w14:textId="77777777" w:rsidR="00CC6043" w:rsidRPr="00CC6043" w:rsidRDefault="00CC6043" w:rsidP="00CC6043">
                            <w:pPr>
                              <w:spacing w:after="0"/>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E12567" id="_x0000_t202" coordsize="21600,21600" o:spt="202" path="m,l,21600r21600,l21600,xe">
                <v:stroke joinstyle="miter"/>
                <v:path gradientshapeok="t" o:connecttype="rect"/>
              </v:shapetype>
              <v:shape id="Text Box 2" o:spid="_x0000_s1026" type="#_x0000_t202" style="position:absolute;margin-left:306pt;margin-top:0;width:168.75pt;height:8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p5DAIAACAEAAAOAAAAZHJzL2Uyb0RvYy54bWysU9tu2zAMfR+wfxD0vjjOkq014hRdugwD&#10;ugvQ7QNkWY6FyaJGKbG7ry8lu2l2wR6G6UEgReqQPCTXV0Nn2FGh12BLns/mnCkrodZ2X/KvX3Yv&#10;LjjzQdhaGLCq5PfK86vN82fr3hVqAS2YWiEjEOuL3pW8DcEVWeZlqzrhZ+CUJWMD2IlAKu6zGkVP&#10;6J3JFvP5q6wHrB2CVN7T681o5JuE3zRKhk9N41VgpuSUW0g3pruKd7ZZi2KPwrVaTmmIf8iiE9pS&#10;0BPUjQiCHVD/BtVpieChCTMJXQZNo6VKNVA1+fyXau5a4VSqhcjx7kST/3+w8uPxzn1GFoY3MFAD&#10;UxHe3YL85pmFbSvsXl0jQt8qUVPgPFKW9c4X09dItS98BKn6D1BTk8UhQAIaGuwiK1QnI3RqwP2J&#10;dDUEJulxkS9f5osVZ5JseZ4vl6TEGKJ4/O7Qh3cKOhaFkiN1NcGL460Po+ujS4zmweh6p41JCu6r&#10;rUF2FDQBu3Qm9J/cjGV9yS9XFPvvEPN0/gTR6UCjbHRX8ouTkygib29tnQYtCG1GmaozdiIycjey&#10;GIZqIMdIaAX1PVGKMI4srRgJLeAPznoa15L77weBijPz3lJbLom3ON9JWa5eL0jBc0t1bhFWElTJ&#10;A2ejuA1pJ2LpFq6pfY1OxD5lMuVKY5haM61MnPNzPXk9LfbmAQAA//8DAFBLAwQUAAYACAAAACEA&#10;fyAkw+AAAAAIAQAADwAAAGRycy9kb3ducmV2LnhtbEyPwU7DMBBE70j8g7VIXBB1Wpq0CXEqhASi&#10;NygIrm68TSLidbDdNPw9ywkuK41mNPum3Ey2FyP60DlSMJ8lIJBqZzpqFLy9PlyvQYSoyejeESr4&#10;xgCb6vys1IVxJ3rBcRcbwSUUCq2gjXEopAx1i1aHmRuQ2Ds4b3Vk6RtpvD5xue3lIkkyaXVH/KHV&#10;A963WH/ujlbBevk0foTtzfN7nR36PF6txscvr9TlxXR3CyLiFP/C8IvP6FAx094dyQTRK8jmC94S&#10;FfBlO1/mKYg951ZpCrIq5f8B1Q8AAAD//wMAUEsBAi0AFAAGAAgAAAAhALaDOJL+AAAA4QEAABMA&#10;AAAAAAAAAAAAAAAAAAAAAFtDb250ZW50X1R5cGVzXS54bWxQSwECLQAUAAYACAAAACEAOP0h/9YA&#10;AACUAQAACwAAAAAAAAAAAAAAAAAvAQAAX3JlbHMvLnJlbHNQSwECLQAUAAYACAAAACEAbV0qeQwC&#10;AAAgBAAADgAAAAAAAAAAAAAAAAAuAgAAZHJzL2Uyb0RvYy54bWxQSwECLQAUAAYACAAAACEAfyAk&#10;w+AAAAAIAQAADwAAAAAAAAAAAAAAAABmBAAAZHJzL2Rvd25yZXYueG1sUEsFBgAAAAAEAAQA8wAA&#10;AHMFAAAAAA==&#10;">
                <v:textbox>
                  <w:txbxContent>
                    <w:p w14:paraId="7520AEA6" w14:textId="1B62A754" w:rsidR="00CC6043" w:rsidRDefault="00CC6043" w:rsidP="00CC6043">
                      <w:pPr>
                        <w:spacing w:after="0"/>
                        <w:rPr>
                          <w:b/>
                          <w:bCs/>
                        </w:rPr>
                      </w:pPr>
                      <w:r>
                        <w:rPr>
                          <w:b/>
                          <w:bCs/>
                        </w:rPr>
                        <w:t xml:space="preserve">PLANNING COMMISSION </w:t>
                      </w:r>
                    </w:p>
                    <w:p w14:paraId="0F9BD510" w14:textId="521C5CFD" w:rsidR="00CC6043" w:rsidRDefault="00CC6043" w:rsidP="00CC6043">
                      <w:pPr>
                        <w:spacing w:after="0"/>
                        <w:rPr>
                          <w:b/>
                          <w:bCs/>
                        </w:rPr>
                      </w:pPr>
                      <w:r>
                        <w:rPr>
                          <w:b/>
                          <w:bCs/>
                        </w:rPr>
                        <w:t>104 East Main Street</w:t>
                      </w:r>
                    </w:p>
                    <w:p w14:paraId="12D93D9F" w14:textId="3AE2CD29" w:rsidR="00CC6043" w:rsidRDefault="00CC6043" w:rsidP="00CC6043">
                      <w:pPr>
                        <w:spacing w:after="0"/>
                        <w:rPr>
                          <w:b/>
                          <w:bCs/>
                        </w:rPr>
                      </w:pPr>
                      <w:r>
                        <w:rPr>
                          <w:b/>
                          <w:bCs/>
                        </w:rPr>
                        <w:t>Lancaster, Ohio 43130</w:t>
                      </w:r>
                    </w:p>
                    <w:p w14:paraId="614F2E90" w14:textId="7E35A305" w:rsidR="00CC6043" w:rsidRDefault="00CC6043" w:rsidP="00CC6043">
                      <w:pPr>
                        <w:spacing w:after="0"/>
                        <w:rPr>
                          <w:b/>
                          <w:bCs/>
                        </w:rPr>
                      </w:pPr>
                      <w:r>
                        <w:rPr>
                          <w:b/>
                          <w:bCs/>
                        </w:rPr>
                        <w:t>(740) 681-5017</w:t>
                      </w:r>
                    </w:p>
                    <w:p w14:paraId="54D20419" w14:textId="7F18177D" w:rsidR="00CC6043" w:rsidRDefault="00CC6043" w:rsidP="00CC6043">
                      <w:pPr>
                        <w:spacing w:after="0"/>
                        <w:rPr>
                          <w:b/>
                          <w:bCs/>
                        </w:rPr>
                      </w:pPr>
                      <w:hyperlink r:id="rId6" w:history="1">
                        <w:r w:rsidRPr="00BB6947">
                          <w:rPr>
                            <w:rStyle w:val="Hyperlink"/>
                            <w:b/>
                            <w:bCs/>
                          </w:rPr>
                          <w:t>ccarter@lancasterohio.gov</w:t>
                        </w:r>
                      </w:hyperlink>
                    </w:p>
                    <w:p w14:paraId="63454D86" w14:textId="77777777" w:rsidR="00CC6043" w:rsidRPr="00CC6043" w:rsidRDefault="00CC6043" w:rsidP="00CC6043">
                      <w:pPr>
                        <w:spacing w:after="0"/>
                        <w:rPr>
                          <w:b/>
                          <w:bCs/>
                        </w:rPr>
                      </w:pPr>
                    </w:p>
                  </w:txbxContent>
                </v:textbox>
                <w10:wrap type="square" anchorx="margin"/>
              </v:shape>
            </w:pict>
          </mc:Fallback>
        </mc:AlternateContent>
      </w:r>
      <w:r>
        <w:rPr>
          <w:noProof/>
          <w:sz w:val="32"/>
          <w:szCs w:val="32"/>
        </w:rPr>
        <w:drawing>
          <wp:inline distT="0" distB="0" distL="0" distR="0" wp14:anchorId="4895A12E" wp14:editId="168DD5E1">
            <wp:extent cx="1453896" cy="950976"/>
            <wp:effectExtent l="0" t="0" r="0" b="1905"/>
            <wp:docPr id="1223886839"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86839" name="Picture 1" descr="Logo, company nam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3896" cy="950976"/>
                    </a:xfrm>
                    <a:prstGeom prst="rect">
                      <a:avLst/>
                    </a:prstGeom>
                  </pic:spPr>
                </pic:pic>
              </a:graphicData>
            </a:graphic>
          </wp:inline>
        </w:drawing>
      </w:r>
    </w:p>
    <w:p w14:paraId="626045B1" w14:textId="7AE1A425" w:rsidR="00CC6043" w:rsidRDefault="00CC6043" w:rsidP="00B562BF">
      <w:pPr>
        <w:jc w:val="both"/>
        <w:rPr>
          <w:sz w:val="32"/>
          <w:szCs w:val="32"/>
        </w:rPr>
      </w:pPr>
    </w:p>
    <w:p w14:paraId="197B0E72" w14:textId="42AEA776" w:rsidR="00F172B0" w:rsidRDefault="00F172B0" w:rsidP="00B562BF">
      <w:pPr>
        <w:rPr>
          <w:sz w:val="32"/>
          <w:szCs w:val="32"/>
          <w:u w:val="single"/>
        </w:rPr>
      </w:pPr>
      <w:r w:rsidRPr="00F172B0">
        <w:rPr>
          <w:b/>
          <w:bCs/>
          <w:sz w:val="32"/>
          <w:szCs w:val="32"/>
          <w:u w:val="single"/>
        </w:rPr>
        <w:t xml:space="preserve">APPLICATION FOR </w:t>
      </w:r>
      <w:r w:rsidR="001A1AD9">
        <w:rPr>
          <w:b/>
          <w:bCs/>
          <w:sz w:val="32"/>
          <w:szCs w:val="32"/>
          <w:u w:val="single"/>
        </w:rPr>
        <w:t>PRELIMINARY</w:t>
      </w:r>
      <w:r w:rsidRPr="00F172B0">
        <w:rPr>
          <w:b/>
          <w:bCs/>
          <w:sz w:val="32"/>
          <w:szCs w:val="32"/>
          <w:u w:val="single"/>
        </w:rPr>
        <w:t xml:space="preserve"> PLAT APPROVAL</w:t>
      </w:r>
    </w:p>
    <w:p w14:paraId="6CA448A4" w14:textId="0BA4FCA9" w:rsidR="00F172B0" w:rsidRPr="00C96278" w:rsidRDefault="00F172B0" w:rsidP="00CC6043">
      <w:pPr>
        <w:rPr>
          <w:sz w:val="22"/>
          <w:szCs w:val="22"/>
        </w:rPr>
      </w:pPr>
      <w:r w:rsidRPr="00C96278">
        <w:rPr>
          <w:sz w:val="22"/>
          <w:szCs w:val="22"/>
        </w:rPr>
        <w:t>Date of Application:____________________</w:t>
      </w:r>
      <w:r w:rsidR="00FB52AF">
        <w:rPr>
          <w:sz w:val="22"/>
          <w:szCs w:val="22"/>
        </w:rPr>
        <w:t xml:space="preserve">______ </w:t>
      </w:r>
      <w:r w:rsidR="001A1AD9">
        <w:rPr>
          <w:sz w:val="22"/>
          <w:szCs w:val="22"/>
        </w:rPr>
        <w:t xml:space="preserve">Application </w:t>
      </w:r>
      <w:r w:rsidR="00FB52AF">
        <w:rPr>
          <w:sz w:val="22"/>
          <w:szCs w:val="22"/>
        </w:rPr>
        <w:t>Fee Total:_________________</w:t>
      </w:r>
      <w:r w:rsidR="001A1AD9">
        <w:rPr>
          <w:sz w:val="22"/>
          <w:szCs w:val="22"/>
        </w:rPr>
        <w:t>______</w:t>
      </w:r>
    </w:p>
    <w:p w14:paraId="743F8204" w14:textId="7B85E82B" w:rsidR="00F172B0" w:rsidRPr="00C96278" w:rsidRDefault="00F172B0" w:rsidP="00CC6043">
      <w:pPr>
        <w:rPr>
          <w:sz w:val="22"/>
          <w:szCs w:val="22"/>
        </w:rPr>
      </w:pPr>
      <w:r w:rsidRPr="00C96278">
        <w:rPr>
          <w:sz w:val="22"/>
          <w:szCs w:val="22"/>
        </w:rPr>
        <w:t>Name of Subdivision:________________________________________________________________</w:t>
      </w:r>
      <w:r w:rsidR="00C96278">
        <w:rPr>
          <w:sz w:val="22"/>
          <w:szCs w:val="22"/>
        </w:rPr>
        <w:t>____</w:t>
      </w:r>
    </w:p>
    <w:p w14:paraId="4083D632" w14:textId="0F68016B" w:rsidR="00F172B0" w:rsidRPr="00C96278" w:rsidRDefault="00F172B0" w:rsidP="00CC6043">
      <w:pPr>
        <w:rPr>
          <w:sz w:val="22"/>
          <w:szCs w:val="22"/>
        </w:rPr>
      </w:pPr>
      <w:r w:rsidRPr="00C96278">
        <w:rPr>
          <w:sz w:val="22"/>
          <w:szCs w:val="22"/>
        </w:rPr>
        <w:t>Address or Parcel No.:_______________________________________________________________</w:t>
      </w:r>
      <w:r w:rsidR="00C96278">
        <w:rPr>
          <w:sz w:val="22"/>
          <w:szCs w:val="22"/>
        </w:rPr>
        <w:t>____</w:t>
      </w:r>
    </w:p>
    <w:p w14:paraId="5D6BBF10" w14:textId="5C6303F1" w:rsidR="00F172B0" w:rsidRPr="00C96278" w:rsidRDefault="00F172B0" w:rsidP="00CC6043">
      <w:pPr>
        <w:rPr>
          <w:sz w:val="22"/>
          <w:szCs w:val="22"/>
        </w:rPr>
      </w:pPr>
      <w:r w:rsidRPr="00C96278">
        <w:rPr>
          <w:sz w:val="22"/>
          <w:szCs w:val="22"/>
        </w:rPr>
        <w:t>Name of Applicant:__________________________________________________________________</w:t>
      </w:r>
      <w:r w:rsidR="00C96278">
        <w:rPr>
          <w:sz w:val="22"/>
          <w:szCs w:val="22"/>
        </w:rPr>
        <w:t>____</w:t>
      </w:r>
    </w:p>
    <w:p w14:paraId="7A953F1E" w14:textId="57D2C32A" w:rsidR="00F172B0" w:rsidRPr="00C96278" w:rsidRDefault="00F172B0" w:rsidP="00CC6043">
      <w:pPr>
        <w:rPr>
          <w:sz w:val="22"/>
          <w:szCs w:val="22"/>
        </w:rPr>
      </w:pPr>
      <w:r w:rsidRPr="00C96278">
        <w:rPr>
          <w:sz w:val="22"/>
          <w:szCs w:val="22"/>
        </w:rPr>
        <w:t>Address:____________________________________________________________________________</w:t>
      </w:r>
      <w:r w:rsidR="00C96278">
        <w:rPr>
          <w:sz w:val="22"/>
          <w:szCs w:val="22"/>
        </w:rPr>
        <w:t>____</w:t>
      </w:r>
    </w:p>
    <w:p w14:paraId="096D401E" w14:textId="5F8B3509" w:rsidR="00F172B0" w:rsidRPr="00C96278" w:rsidRDefault="00F172B0" w:rsidP="00CC6043">
      <w:pPr>
        <w:rPr>
          <w:sz w:val="22"/>
          <w:szCs w:val="22"/>
        </w:rPr>
      </w:pPr>
      <w:r w:rsidRPr="00C96278">
        <w:rPr>
          <w:sz w:val="22"/>
          <w:szCs w:val="22"/>
        </w:rPr>
        <w:t>Email Address:__________________________________</w:t>
      </w:r>
      <w:r w:rsidR="00C96278">
        <w:rPr>
          <w:sz w:val="22"/>
          <w:szCs w:val="22"/>
        </w:rPr>
        <w:t>_______</w:t>
      </w:r>
      <w:r w:rsidRPr="00C96278">
        <w:rPr>
          <w:sz w:val="22"/>
          <w:szCs w:val="22"/>
        </w:rPr>
        <w:t xml:space="preserve"> Contact No.:_____________________</w:t>
      </w:r>
    </w:p>
    <w:p w14:paraId="44406E86" w14:textId="60645D2E" w:rsidR="00F172B0" w:rsidRPr="00C96278" w:rsidRDefault="00F172B0" w:rsidP="00CC6043">
      <w:pPr>
        <w:rPr>
          <w:sz w:val="22"/>
          <w:szCs w:val="22"/>
        </w:rPr>
      </w:pPr>
      <w:r w:rsidRPr="00C96278">
        <w:rPr>
          <w:sz w:val="22"/>
          <w:szCs w:val="22"/>
        </w:rPr>
        <w:t>Name of Engineer:__________________________________________________________________</w:t>
      </w:r>
      <w:r w:rsidR="00C96278">
        <w:rPr>
          <w:sz w:val="22"/>
          <w:szCs w:val="22"/>
        </w:rPr>
        <w:t>_____</w:t>
      </w:r>
    </w:p>
    <w:p w14:paraId="02089855" w14:textId="299F919C" w:rsidR="00F172B0" w:rsidRPr="00C96278" w:rsidRDefault="00F172B0" w:rsidP="00CC6043">
      <w:pPr>
        <w:rPr>
          <w:sz w:val="22"/>
          <w:szCs w:val="22"/>
        </w:rPr>
      </w:pPr>
      <w:r w:rsidRPr="00C96278">
        <w:rPr>
          <w:sz w:val="22"/>
          <w:szCs w:val="22"/>
        </w:rPr>
        <w:t>Email Address:______________________________</w:t>
      </w:r>
      <w:r w:rsidR="00C96278">
        <w:rPr>
          <w:sz w:val="22"/>
          <w:szCs w:val="22"/>
        </w:rPr>
        <w:t>___________</w:t>
      </w:r>
      <w:r w:rsidRPr="00C96278">
        <w:rPr>
          <w:sz w:val="22"/>
          <w:szCs w:val="22"/>
        </w:rPr>
        <w:t xml:space="preserve"> Contact No.:____________________</w:t>
      </w:r>
      <w:r w:rsidR="00C96278">
        <w:rPr>
          <w:sz w:val="22"/>
          <w:szCs w:val="22"/>
        </w:rPr>
        <w:t>_</w:t>
      </w:r>
    </w:p>
    <w:p w14:paraId="3C6EE03F" w14:textId="3C7E18AC" w:rsidR="00F172B0" w:rsidRPr="00C96278" w:rsidRDefault="00F172B0" w:rsidP="00CC6043">
      <w:pPr>
        <w:rPr>
          <w:sz w:val="22"/>
          <w:szCs w:val="22"/>
        </w:rPr>
      </w:pPr>
      <w:r w:rsidRPr="00C96278">
        <w:rPr>
          <w:sz w:val="22"/>
          <w:szCs w:val="22"/>
        </w:rPr>
        <w:t>Name of Surveyor:__________________________________________________________________</w:t>
      </w:r>
      <w:r w:rsidR="00C96278">
        <w:rPr>
          <w:sz w:val="22"/>
          <w:szCs w:val="22"/>
        </w:rPr>
        <w:t>_____</w:t>
      </w:r>
    </w:p>
    <w:p w14:paraId="06365427" w14:textId="38386944" w:rsidR="00F172B0" w:rsidRPr="00C96278" w:rsidRDefault="00F172B0" w:rsidP="00CC6043">
      <w:pPr>
        <w:rPr>
          <w:sz w:val="22"/>
          <w:szCs w:val="22"/>
        </w:rPr>
      </w:pPr>
      <w:r w:rsidRPr="00C96278">
        <w:rPr>
          <w:sz w:val="22"/>
          <w:szCs w:val="22"/>
        </w:rPr>
        <w:t>Email Address:_______________________________</w:t>
      </w:r>
      <w:r w:rsidR="00C96278">
        <w:rPr>
          <w:sz w:val="22"/>
          <w:szCs w:val="22"/>
        </w:rPr>
        <w:t>_________</w:t>
      </w:r>
      <w:r w:rsidRPr="00C96278">
        <w:rPr>
          <w:sz w:val="22"/>
          <w:szCs w:val="22"/>
        </w:rPr>
        <w:t>Contact No.:_______________________</w:t>
      </w:r>
    </w:p>
    <w:p w14:paraId="6070D6A6" w14:textId="240DD579" w:rsidR="00F172B0" w:rsidRDefault="00F172B0" w:rsidP="00CC6043">
      <w:r>
        <w:t xml:space="preserve">Subdivision Plat Summary: </w:t>
      </w:r>
    </w:p>
    <w:p w14:paraId="7E8F727E" w14:textId="66EAB0CA" w:rsidR="00F172B0" w:rsidRDefault="00F172B0" w:rsidP="00F172B0">
      <w:pPr>
        <w:pStyle w:val="ListParagraph"/>
        <w:numPr>
          <w:ilvl w:val="0"/>
          <w:numId w:val="1"/>
        </w:numPr>
      </w:pPr>
      <w:r>
        <w:t>Total Area ___________________ ac.</w:t>
      </w:r>
      <w:r w:rsidR="00C96278">
        <w:t xml:space="preserve">    </w:t>
      </w:r>
      <w:r w:rsidR="00C96278">
        <w:tab/>
        <w:t xml:space="preserve">(E) Area Dedicated to Public Sites &amp; </w:t>
      </w:r>
    </w:p>
    <w:p w14:paraId="402CB830" w14:textId="7E2AC068" w:rsidR="00F172B0" w:rsidRDefault="00F172B0" w:rsidP="00F172B0">
      <w:pPr>
        <w:pStyle w:val="ListParagraph"/>
        <w:numPr>
          <w:ilvl w:val="0"/>
          <w:numId w:val="1"/>
        </w:numPr>
      </w:pPr>
      <w:r>
        <w:t xml:space="preserve">Area in </w:t>
      </w:r>
      <w:proofErr w:type="spellStart"/>
      <w:proofErr w:type="gramStart"/>
      <w:r>
        <w:t>Lots__</w:t>
      </w:r>
      <w:proofErr w:type="gramEnd"/>
      <w:r>
        <w:t>________________ac</w:t>
      </w:r>
      <w:proofErr w:type="spellEnd"/>
      <w:r>
        <w:t xml:space="preserve">. </w:t>
      </w:r>
      <w:r w:rsidR="00C96278">
        <w:t xml:space="preserve">                       Open </w:t>
      </w:r>
      <w:proofErr w:type="spellStart"/>
      <w:r w:rsidR="00C96278">
        <w:t>Spaces_________________ac</w:t>
      </w:r>
      <w:proofErr w:type="spellEnd"/>
      <w:r w:rsidR="00C96278">
        <w:t>.</w:t>
      </w:r>
    </w:p>
    <w:p w14:paraId="68031C2F" w14:textId="1209360A" w:rsidR="00F172B0" w:rsidRDefault="00F172B0" w:rsidP="00F172B0">
      <w:pPr>
        <w:pStyle w:val="ListParagraph"/>
        <w:numPr>
          <w:ilvl w:val="0"/>
          <w:numId w:val="1"/>
        </w:numPr>
      </w:pPr>
      <w:r>
        <w:t xml:space="preserve">Area in </w:t>
      </w:r>
      <w:proofErr w:type="spellStart"/>
      <w:r>
        <w:t>Streets______________</w:t>
      </w:r>
      <w:r w:rsidR="00C96278">
        <w:t>_</w:t>
      </w:r>
      <w:r>
        <w:t>_ac</w:t>
      </w:r>
      <w:proofErr w:type="spellEnd"/>
      <w:r>
        <w:t xml:space="preserve">. </w:t>
      </w:r>
      <w:r w:rsidR="00C96278">
        <w:tab/>
        <w:t>(F) Number of Proposed Lots___________</w:t>
      </w:r>
    </w:p>
    <w:p w14:paraId="2FC7CD61" w14:textId="7540F28A" w:rsidR="00F172B0" w:rsidRPr="00F172B0" w:rsidRDefault="00C96278" w:rsidP="00F172B0">
      <w:pPr>
        <w:pStyle w:val="ListParagraph"/>
        <w:numPr>
          <w:ilvl w:val="0"/>
          <w:numId w:val="1"/>
        </w:numPr>
      </w:pPr>
      <w:r>
        <w:t xml:space="preserve">Lineal Feet of </w:t>
      </w:r>
      <w:proofErr w:type="spellStart"/>
      <w:r>
        <w:t>Streets_______</w:t>
      </w:r>
      <w:r w:rsidR="00E217CB">
        <w:t>_</w:t>
      </w:r>
      <w:r>
        <w:t>___ft</w:t>
      </w:r>
      <w:proofErr w:type="spellEnd"/>
      <w:r>
        <w:t xml:space="preserve">. </w:t>
      </w:r>
    </w:p>
    <w:p w14:paraId="338F30DA" w14:textId="77777777" w:rsidR="00F172B0" w:rsidRDefault="00F172B0" w:rsidP="00CC6043">
      <w:pPr>
        <w:rPr>
          <w:sz w:val="20"/>
          <w:szCs w:val="20"/>
        </w:rPr>
      </w:pPr>
    </w:p>
    <w:p w14:paraId="347BA01E" w14:textId="54D883CB" w:rsidR="00C96278" w:rsidRDefault="00C96278" w:rsidP="00CC6043">
      <w:r>
        <w:t>Applicant’s Signature:______________________________   Date:___________________________</w:t>
      </w:r>
    </w:p>
    <w:p w14:paraId="19847B87" w14:textId="15980712" w:rsidR="00C96278" w:rsidRPr="00C96278" w:rsidRDefault="00C96278" w:rsidP="00CC6043">
      <w:pPr>
        <w:rPr>
          <w:b/>
          <w:bCs/>
        </w:rPr>
      </w:pPr>
      <w:r>
        <w:rPr>
          <w:b/>
          <w:bCs/>
        </w:rPr>
        <w:t>____________________________________________________________________________________</w:t>
      </w:r>
    </w:p>
    <w:p w14:paraId="74B75410" w14:textId="723DD744" w:rsidR="00F172B0" w:rsidRPr="00C96278" w:rsidRDefault="00C96278" w:rsidP="00CC6043">
      <w:pPr>
        <w:rPr>
          <w:b/>
          <w:bCs/>
          <w:sz w:val="20"/>
          <w:szCs w:val="20"/>
        </w:rPr>
      </w:pPr>
      <w:r w:rsidRPr="00C96278">
        <w:rPr>
          <w:b/>
          <w:bCs/>
          <w:sz w:val="20"/>
          <w:szCs w:val="20"/>
        </w:rPr>
        <w:t xml:space="preserve">FOR ADMINISTRATIVE USE: </w:t>
      </w:r>
    </w:p>
    <w:p w14:paraId="18170565" w14:textId="6455A2F8" w:rsidR="00C96278" w:rsidRDefault="00C96278" w:rsidP="00CC6043">
      <w:pPr>
        <w:rPr>
          <w:sz w:val="20"/>
          <w:szCs w:val="20"/>
        </w:rPr>
      </w:pPr>
      <w:r>
        <w:rPr>
          <w:sz w:val="20"/>
          <w:szCs w:val="20"/>
        </w:rPr>
        <w:t>PLANNING COMMISSION CASE NO.:__________________________________</w:t>
      </w:r>
    </w:p>
    <w:p w14:paraId="26ADC96E" w14:textId="74153DBA" w:rsidR="00C96278" w:rsidRDefault="00C96278" w:rsidP="00CC6043">
      <w:pPr>
        <w:rPr>
          <w:sz w:val="20"/>
          <w:szCs w:val="20"/>
        </w:rPr>
      </w:pPr>
      <w:r>
        <w:rPr>
          <w:sz w:val="20"/>
          <w:szCs w:val="20"/>
        </w:rPr>
        <w:t>PLANNING COMMISSION MEETING DATE:______________________________</w:t>
      </w:r>
    </w:p>
    <w:p w14:paraId="31A66C04" w14:textId="2A416E4C" w:rsidR="00C96278" w:rsidRDefault="00C96278" w:rsidP="00CC6043">
      <w:pPr>
        <w:rPr>
          <w:sz w:val="20"/>
          <w:szCs w:val="20"/>
        </w:rPr>
      </w:pPr>
      <w:r>
        <w:rPr>
          <w:sz w:val="20"/>
          <w:szCs w:val="20"/>
        </w:rPr>
        <w:t>ACTION OF PLANNING COMMISSION:__________________________________________________________________</w:t>
      </w:r>
    </w:p>
    <w:p w14:paraId="245F541D" w14:textId="77777777" w:rsidR="005E704A" w:rsidRDefault="005E704A" w:rsidP="00CC6043">
      <w:pPr>
        <w:rPr>
          <w:sz w:val="20"/>
          <w:szCs w:val="20"/>
        </w:rPr>
      </w:pPr>
    </w:p>
    <w:p w14:paraId="14596F76" w14:textId="77777777" w:rsidR="005E704A" w:rsidRDefault="005E704A" w:rsidP="00CC6043">
      <w:pPr>
        <w:rPr>
          <w:sz w:val="20"/>
          <w:szCs w:val="20"/>
        </w:rPr>
      </w:pPr>
    </w:p>
    <w:p w14:paraId="4D391BD8" w14:textId="77777777" w:rsidR="005E704A" w:rsidRDefault="005E704A" w:rsidP="00CC6043">
      <w:pPr>
        <w:rPr>
          <w:sz w:val="20"/>
          <w:szCs w:val="20"/>
        </w:rPr>
      </w:pPr>
    </w:p>
    <w:p w14:paraId="0906210B" w14:textId="77777777" w:rsidR="005E704A" w:rsidRPr="005E704A" w:rsidRDefault="005E704A" w:rsidP="005E704A">
      <w:pPr>
        <w:rPr>
          <w:b/>
          <w:bCs/>
          <w:sz w:val="20"/>
          <w:szCs w:val="20"/>
        </w:rPr>
      </w:pPr>
      <w:r w:rsidRPr="005E704A">
        <w:rPr>
          <w:b/>
          <w:bCs/>
          <w:sz w:val="20"/>
          <w:szCs w:val="20"/>
        </w:rPr>
        <w:lastRenderedPageBreak/>
        <w:t>1113.01 PRELIMINARY SUBDIVISION PLAT.</w:t>
      </w:r>
    </w:p>
    <w:p w14:paraId="4B2E4683" w14:textId="77777777" w:rsidR="005E704A" w:rsidRPr="005E704A" w:rsidRDefault="005E704A" w:rsidP="005E704A">
      <w:pPr>
        <w:rPr>
          <w:sz w:val="20"/>
          <w:szCs w:val="20"/>
        </w:rPr>
      </w:pPr>
      <w:r w:rsidRPr="005E704A">
        <w:rPr>
          <w:sz w:val="20"/>
          <w:szCs w:val="20"/>
        </w:rPr>
        <w:t>   A preliminary plat shall be drawn to scale and submitted on a sheet or sheets of eighteen inches (18”) by twenty-four inches (24”) inches or twenty-four inches (24”) by thirty-six inches (36”), or other size as determined appropriate by the City Engineer. The preliminary plat shall include the following items:</w:t>
      </w:r>
    </w:p>
    <w:p w14:paraId="4953ED2D" w14:textId="77777777" w:rsidR="005E704A" w:rsidRPr="005E704A" w:rsidRDefault="005E704A" w:rsidP="005E704A">
      <w:pPr>
        <w:rPr>
          <w:sz w:val="20"/>
          <w:szCs w:val="20"/>
        </w:rPr>
      </w:pPr>
      <w:r w:rsidRPr="005E704A">
        <w:rPr>
          <w:sz w:val="20"/>
          <w:szCs w:val="20"/>
        </w:rPr>
        <w:t xml:space="preserve">   (a)   Proposed name of the subdivision and </w:t>
      </w:r>
      <w:proofErr w:type="gramStart"/>
      <w:r w:rsidRPr="005E704A">
        <w:rPr>
          <w:sz w:val="20"/>
          <w:szCs w:val="20"/>
        </w:rPr>
        <w:t>its</w:t>
      </w:r>
      <w:proofErr w:type="gramEnd"/>
      <w:r w:rsidRPr="005E704A">
        <w:rPr>
          <w:sz w:val="20"/>
          <w:szCs w:val="20"/>
        </w:rPr>
        <w:t xml:space="preserve"> situate.</w:t>
      </w:r>
    </w:p>
    <w:p w14:paraId="33BEAC2B" w14:textId="77777777" w:rsidR="005E704A" w:rsidRPr="005E704A" w:rsidRDefault="005E704A" w:rsidP="005E704A">
      <w:pPr>
        <w:rPr>
          <w:sz w:val="20"/>
          <w:szCs w:val="20"/>
        </w:rPr>
      </w:pPr>
      <w:r w:rsidRPr="005E704A">
        <w:rPr>
          <w:sz w:val="20"/>
          <w:szCs w:val="20"/>
        </w:rPr>
        <w:t>   (b)   Location map showing the proposed subdivision and street map for a two (2) mile radius.</w:t>
      </w:r>
    </w:p>
    <w:p w14:paraId="34DFB8C6" w14:textId="77777777" w:rsidR="005E704A" w:rsidRPr="005E704A" w:rsidRDefault="005E704A" w:rsidP="005E704A">
      <w:pPr>
        <w:rPr>
          <w:sz w:val="20"/>
          <w:szCs w:val="20"/>
        </w:rPr>
      </w:pPr>
      <w:r w:rsidRPr="005E704A">
        <w:rPr>
          <w:sz w:val="20"/>
          <w:szCs w:val="20"/>
        </w:rPr>
        <w:t>   (c)   Names and addresses of Owners and Developers.</w:t>
      </w:r>
    </w:p>
    <w:p w14:paraId="05C064E4" w14:textId="77777777" w:rsidR="005E704A" w:rsidRPr="005E704A" w:rsidRDefault="005E704A" w:rsidP="005E704A">
      <w:pPr>
        <w:rPr>
          <w:sz w:val="20"/>
          <w:szCs w:val="20"/>
        </w:rPr>
      </w:pPr>
      <w:r w:rsidRPr="005E704A">
        <w:rPr>
          <w:sz w:val="20"/>
          <w:szCs w:val="20"/>
        </w:rPr>
        <w:t>   (d)   Name, address and registration number of the Engineer or Surveyor preparing the plat.</w:t>
      </w:r>
    </w:p>
    <w:p w14:paraId="40EB33F4" w14:textId="77777777" w:rsidR="005E704A" w:rsidRPr="005E704A" w:rsidRDefault="005E704A" w:rsidP="005E704A">
      <w:pPr>
        <w:rPr>
          <w:sz w:val="20"/>
          <w:szCs w:val="20"/>
        </w:rPr>
      </w:pPr>
      <w:r w:rsidRPr="005E704A">
        <w:rPr>
          <w:sz w:val="20"/>
          <w:szCs w:val="20"/>
        </w:rPr>
        <w:t>   (e)   Date, north arrow and plan scale. Scale shall be one inch (1”) equals 100 square feet or larger scale.</w:t>
      </w:r>
    </w:p>
    <w:p w14:paraId="1A34E92A" w14:textId="77777777" w:rsidR="005E704A" w:rsidRPr="005E704A" w:rsidRDefault="005E704A" w:rsidP="005E704A">
      <w:pPr>
        <w:rPr>
          <w:sz w:val="20"/>
          <w:szCs w:val="20"/>
        </w:rPr>
      </w:pPr>
      <w:r w:rsidRPr="005E704A">
        <w:rPr>
          <w:sz w:val="20"/>
          <w:szCs w:val="20"/>
        </w:rPr>
        <w:t>   (f)   Boundary lines of the proposed development and the total acreage encompassed therein, including tax parcel I.D. numbers.</w:t>
      </w:r>
    </w:p>
    <w:p w14:paraId="7AE1BBB5" w14:textId="77777777" w:rsidR="005E704A" w:rsidRPr="005E704A" w:rsidRDefault="005E704A" w:rsidP="005E704A">
      <w:pPr>
        <w:rPr>
          <w:sz w:val="20"/>
          <w:szCs w:val="20"/>
        </w:rPr>
      </w:pPr>
      <w:r w:rsidRPr="005E704A">
        <w:rPr>
          <w:sz w:val="20"/>
          <w:szCs w:val="20"/>
        </w:rPr>
        <w:t>   (g)   Locations, widths and names of all existing public streets or other public ways, railroad and utility rights of way or easements, parks and other public open spaces, permanent buildings and structures; section, corporation lines, wellhead protection, or historic district adjacent to the tract.</w:t>
      </w:r>
    </w:p>
    <w:p w14:paraId="40EB0B96" w14:textId="77777777" w:rsidR="005E704A" w:rsidRPr="005E704A" w:rsidRDefault="005E704A" w:rsidP="005E704A">
      <w:pPr>
        <w:rPr>
          <w:sz w:val="20"/>
          <w:szCs w:val="20"/>
        </w:rPr>
      </w:pPr>
      <w:r w:rsidRPr="005E704A">
        <w:rPr>
          <w:sz w:val="20"/>
          <w:szCs w:val="20"/>
        </w:rPr>
        <w:t>   (h)   Existing sewers, water mains, culverts and other underground facilities within the tract, adjacent to the tract or that will be used in developing the tract, indicating pipe sizes, grades and locations.</w:t>
      </w:r>
    </w:p>
    <w:p w14:paraId="142844A6" w14:textId="77777777" w:rsidR="005E704A" w:rsidRPr="005E704A" w:rsidRDefault="005E704A" w:rsidP="005E704A">
      <w:pPr>
        <w:rPr>
          <w:sz w:val="20"/>
          <w:szCs w:val="20"/>
        </w:rPr>
      </w:pPr>
      <w:r w:rsidRPr="005E704A">
        <w:rPr>
          <w:sz w:val="20"/>
          <w:szCs w:val="20"/>
        </w:rPr>
        <w:t>   (i)   The adjoining lines of adjacent tracts, parcels or lots, and names of property owners, and, in the case of a replat of an existing subdivision, the existing lot lines.</w:t>
      </w:r>
    </w:p>
    <w:p w14:paraId="67DE4EE6" w14:textId="77777777" w:rsidR="005E704A" w:rsidRPr="005E704A" w:rsidRDefault="005E704A" w:rsidP="005E704A">
      <w:pPr>
        <w:rPr>
          <w:sz w:val="20"/>
          <w:szCs w:val="20"/>
        </w:rPr>
      </w:pPr>
      <w:r w:rsidRPr="005E704A">
        <w:rPr>
          <w:sz w:val="20"/>
          <w:szCs w:val="20"/>
        </w:rPr>
        <w:t>   (j)   Existing zoning.</w:t>
      </w:r>
    </w:p>
    <w:p w14:paraId="5685A90B" w14:textId="77777777" w:rsidR="005E704A" w:rsidRPr="005E704A" w:rsidRDefault="005E704A" w:rsidP="005E704A">
      <w:pPr>
        <w:rPr>
          <w:sz w:val="20"/>
          <w:szCs w:val="20"/>
        </w:rPr>
      </w:pPr>
      <w:r w:rsidRPr="005E704A">
        <w:rPr>
          <w:sz w:val="20"/>
          <w:szCs w:val="20"/>
        </w:rPr>
        <w:t>   (k)   Existing drainage channels, wooded areas, watercourses and other significant physical features, including topography with contour lines based on USGS data at not more than a two-foot (2’) difference in elevation.</w:t>
      </w:r>
    </w:p>
    <w:p w14:paraId="60B2DC84" w14:textId="77777777" w:rsidR="005E704A" w:rsidRPr="005E704A" w:rsidRDefault="005E704A" w:rsidP="005E704A">
      <w:pPr>
        <w:rPr>
          <w:sz w:val="20"/>
          <w:szCs w:val="20"/>
        </w:rPr>
      </w:pPr>
      <w:r w:rsidRPr="005E704A">
        <w:rPr>
          <w:sz w:val="20"/>
          <w:szCs w:val="20"/>
        </w:rPr>
        <w:t>   (l)   Layout of proposed streets, including their names and rights of way, easement sewers, waterlines, culvert and other major improvements.</w:t>
      </w:r>
    </w:p>
    <w:p w14:paraId="48C2A5C5" w14:textId="77777777" w:rsidR="005E704A" w:rsidRPr="005E704A" w:rsidRDefault="005E704A" w:rsidP="005E704A">
      <w:pPr>
        <w:rPr>
          <w:sz w:val="20"/>
          <w:szCs w:val="20"/>
        </w:rPr>
      </w:pPr>
      <w:r w:rsidRPr="005E704A">
        <w:rPr>
          <w:sz w:val="20"/>
          <w:szCs w:val="20"/>
        </w:rPr>
        <w:t>   (m)   Layout, numbering and dimensions of lots, including side yard, rear yard, and building setbacks.</w:t>
      </w:r>
    </w:p>
    <w:p w14:paraId="6E5E4D08" w14:textId="67377E32" w:rsidR="005E704A" w:rsidRPr="005E704A" w:rsidRDefault="005E704A" w:rsidP="005E704A">
      <w:pPr>
        <w:rPr>
          <w:sz w:val="20"/>
          <w:szCs w:val="20"/>
        </w:rPr>
      </w:pPr>
      <w:r w:rsidRPr="005E704A">
        <w:rPr>
          <w:sz w:val="20"/>
          <w:szCs w:val="20"/>
        </w:rPr>
        <w:t xml:space="preserve">   (n)   Parcels of land intended to be dedicated or temporarily reserved for public use or </w:t>
      </w:r>
      <w:r w:rsidRPr="005E704A">
        <w:rPr>
          <w:sz w:val="20"/>
          <w:szCs w:val="20"/>
        </w:rPr>
        <w:t>reserved</w:t>
      </w:r>
      <w:r w:rsidRPr="005E704A">
        <w:rPr>
          <w:sz w:val="20"/>
          <w:szCs w:val="20"/>
        </w:rPr>
        <w:t xml:space="preserve"> by deed covenant with the conditions proposed for such covenant, and for the dedications.</w:t>
      </w:r>
    </w:p>
    <w:p w14:paraId="32BE1D46" w14:textId="77777777" w:rsidR="005E704A" w:rsidRPr="005E704A" w:rsidRDefault="005E704A" w:rsidP="005E704A">
      <w:pPr>
        <w:rPr>
          <w:sz w:val="20"/>
          <w:szCs w:val="20"/>
        </w:rPr>
      </w:pPr>
      <w:r w:rsidRPr="005E704A">
        <w:rPr>
          <w:sz w:val="20"/>
          <w:szCs w:val="20"/>
        </w:rPr>
        <w:t>   (o)   Tentative street grades and sewer size and slope.</w:t>
      </w:r>
    </w:p>
    <w:p w14:paraId="4275D986" w14:textId="77777777" w:rsidR="005E704A" w:rsidRPr="005E704A" w:rsidRDefault="005E704A" w:rsidP="005E704A">
      <w:pPr>
        <w:rPr>
          <w:sz w:val="20"/>
          <w:szCs w:val="20"/>
        </w:rPr>
      </w:pPr>
      <w:r w:rsidRPr="005E704A">
        <w:rPr>
          <w:sz w:val="20"/>
          <w:szCs w:val="20"/>
        </w:rPr>
        <w:t>   (p)   Proposed phasing.</w:t>
      </w:r>
    </w:p>
    <w:p w14:paraId="3E26D461" w14:textId="77777777" w:rsidR="005E704A" w:rsidRPr="005E704A" w:rsidRDefault="005E704A" w:rsidP="005E704A">
      <w:pPr>
        <w:rPr>
          <w:sz w:val="20"/>
          <w:szCs w:val="20"/>
        </w:rPr>
      </w:pPr>
      <w:r w:rsidRPr="005E704A">
        <w:rPr>
          <w:sz w:val="20"/>
          <w:szCs w:val="20"/>
        </w:rPr>
        <w:t>   (q)   Any required buffer or screening areas.</w:t>
      </w:r>
    </w:p>
    <w:p w14:paraId="72AE59E3" w14:textId="77777777" w:rsidR="005E704A" w:rsidRPr="005E704A" w:rsidRDefault="005E704A" w:rsidP="005E704A">
      <w:pPr>
        <w:rPr>
          <w:sz w:val="20"/>
          <w:szCs w:val="20"/>
        </w:rPr>
      </w:pPr>
      <w:r w:rsidRPr="005E704A">
        <w:rPr>
          <w:sz w:val="20"/>
          <w:szCs w:val="20"/>
        </w:rPr>
        <w:t>   (r)   Development type and density for each zoning use.</w:t>
      </w:r>
    </w:p>
    <w:p w14:paraId="25BB52B3" w14:textId="77777777" w:rsidR="005E704A" w:rsidRPr="005E704A" w:rsidRDefault="005E704A" w:rsidP="005E704A">
      <w:pPr>
        <w:rPr>
          <w:sz w:val="20"/>
          <w:szCs w:val="20"/>
        </w:rPr>
      </w:pPr>
      <w:r w:rsidRPr="005E704A">
        <w:rPr>
          <w:sz w:val="20"/>
          <w:szCs w:val="20"/>
        </w:rPr>
        <w:t>   (s)   List of all proposed variances.</w:t>
      </w:r>
      <w:r w:rsidRPr="005E704A">
        <w:rPr>
          <w:sz w:val="20"/>
          <w:szCs w:val="20"/>
        </w:rPr>
        <w:br/>
        <w:t>(Ord. 5-01. Passed 2-26-01.)</w:t>
      </w:r>
    </w:p>
    <w:p w14:paraId="1F3C8327" w14:textId="77777777" w:rsidR="005E704A" w:rsidRPr="00C96278" w:rsidRDefault="005E704A" w:rsidP="00CC6043">
      <w:pPr>
        <w:rPr>
          <w:sz w:val="20"/>
          <w:szCs w:val="20"/>
        </w:rPr>
      </w:pPr>
    </w:p>
    <w:sectPr w:rsidR="005E704A" w:rsidRPr="00C96278" w:rsidSect="00C962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7E13"/>
    <w:multiLevelType w:val="hybridMultilevel"/>
    <w:tmpl w:val="DE68C854"/>
    <w:lvl w:ilvl="0" w:tplc="B6846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6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43"/>
    <w:rsid w:val="001A1AD9"/>
    <w:rsid w:val="00205448"/>
    <w:rsid w:val="00587B92"/>
    <w:rsid w:val="005E704A"/>
    <w:rsid w:val="00AA226F"/>
    <w:rsid w:val="00B562BF"/>
    <w:rsid w:val="00C72D27"/>
    <w:rsid w:val="00C85FAD"/>
    <w:rsid w:val="00C96278"/>
    <w:rsid w:val="00CC6043"/>
    <w:rsid w:val="00E217CB"/>
    <w:rsid w:val="00F172B0"/>
    <w:rsid w:val="00FB5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A659"/>
  <w15:chartTrackingRefBased/>
  <w15:docId w15:val="{31276D0B-75E9-4629-841A-8960CCEB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043"/>
    <w:rPr>
      <w:rFonts w:eastAsiaTheme="majorEastAsia" w:cstheme="majorBidi"/>
      <w:color w:val="272727" w:themeColor="text1" w:themeTint="D8"/>
    </w:rPr>
  </w:style>
  <w:style w:type="paragraph" w:styleId="Title">
    <w:name w:val="Title"/>
    <w:basedOn w:val="Normal"/>
    <w:next w:val="Normal"/>
    <w:link w:val="TitleChar"/>
    <w:uiPriority w:val="10"/>
    <w:qFormat/>
    <w:rsid w:val="00CC6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043"/>
    <w:pPr>
      <w:spacing w:before="160"/>
      <w:jc w:val="center"/>
    </w:pPr>
    <w:rPr>
      <w:i/>
      <w:iCs/>
      <w:color w:val="404040" w:themeColor="text1" w:themeTint="BF"/>
    </w:rPr>
  </w:style>
  <w:style w:type="character" w:customStyle="1" w:styleId="QuoteChar">
    <w:name w:val="Quote Char"/>
    <w:basedOn w:val="DefaultParagraphFont"/>
    <w:link w:val="Quote"/>
    <w:uiPriority w:val="29"/>
    <w:rsid w:val="00CC6043"/>
    <w:rPr>
      <w:i/>
      <w:iCs/>
      <w:color w:val="404040" w:themeColor="text1" w:themeTint="BF"/>
    </w:rPr>
  </w:style>
  <w:style w:type="paragraph" w:styleId="ListParagraph">
    <w:name w:val="List Paragraph"/>
    <w:basedOn w:val="Normal"/>
    <w:uiPriority w:val="34"/>
    <w:qFormat/>
    <w:rsid w:val="00CC6043"/>
    <w:pPr>
      <w:ind w:left="720"/>
      <w:contextualSpacing/>
    </w:pPr>
  </w:style>
  <w:style w:type="character" w:styleId="IntenseEmphasis">
    <w:name w:val="Intense Emphasis"/>
    <w:basedOn w:val="DefaultParagraphFont"/>
    <w:uiPriority w:val="21"/>
    <w:qFormat/>
    <w:rsid w:val="00CC6043"/>
    <w:rPr>
      <w:i/>
      <w:iCs/>
      <w:color w:val="0F4761" w:themeColor="accent1" w:themeShade="BF"/>
    </w:rPr>
  </w:style>
  <w:style w:type="paragraph" w:styleId="IntenseQuote">
    <w:name w:val="Intense Quote"/>
    <w:basedOn w:val="Normal"/>
    <w:next w:val="Normal"/>
    <w:link w:val="IntenseQuoteChar"/>
    <w:uiPriority w:val="30"/>
    <w:qFormat/>
    <w:rsid w:val="00CC6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043"/>
    <w:rPr>
      <w:i/>
      <w:iCs/>
      <w:color w:val="0F4761" w:themeColor="accent1" w:themeShade="BF"/>
    </w:rPr>
  </w:style>
  <w:style w:type="character" w:styleId="IntenseReference">
    <w:name w:val="Intense Reference"/>
    <w:basedOn w:val="DefaultParagraphFont"/>
    <w:uiPriority w:val="32"/>
    <w:qFormat/>
    <w:rsid w:val="00CC6043"/>
    <w:rPr>
      <w:b/>
      <w:bCs/>
      <w:smallCaps/>
      <w:color w:val="0F4761" w:themeColor="accent1" w:themeShade="BF"/>
      <w:spacing w:val="5"/>
    </w:rPr>
  </w:style>
  <w:style w:type="character" w:styleId="Hyperlink">
    <w:name w:val="Hyperlink"/>
    <w:basedOn w:val="DefaultParagraphFont"/>
    <w:uiPriority w:val="99"/>
    <w:unhideWhenUsed/>
    <w:rsid w:val="00CC6043"/>
    <w:rPr>
      <w:color w:val="467886" w:themeColor="hyperlink"/>
      <w:u w:val="single"/>
    </w:rPr>
  </w:style>
  <w:style w:type="character" w:styleId="UnresolvedMention">
    <w:name w:val="Unresolved Mention"/>
    <w:basedOn w:val="DefaultParagraphFont"/>
    <w:uiPriority w:val="99"/>
    <w:semiHidden/>
    <w:unhideWhenUsed/>
    <w:rsid w:val="00CC6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arter@lancasterohio.gov" TargetMode="External"/><Relationship Id="rId5" Type="http://schemas.openxmlformats.org/officeDocument/2006/relationships/hyperlink" Target="mailto:ccarter@lancasterohio.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Chasilyn</dc:creator>
  <cp:keywords/>
  <dc:description/>
  <cp:lastModifiedBy>Carter, Chasilyn</cp:lastModifiedBy>
  <cp:revision>4</cp:revision>
  <cp:lastPrinted>2026-02-09T14:58:00Z</cp:lastPrinted>
  <dcterms:created xsi:type="dcterms:W3CDTF">2026-02-09T15:05:00Z</dcterms:created>
  <dcterms:modified xsi:type="dcterms:W3CDTF">2026-02-09T15:15:00Z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7a98f91b-6bc0-4e6f-8235-e1609b9e9b95</vt:lpwstr>
  </property>
</Properties>
</file>