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29F9" w14:textId="2A7C6DE8" w:rsidR="00C72D27" w:rsidRDefault="00CC6043">
      <w:pPr>
        <w:rPr>
          <w:sz w:val="32"/>
          <w:szCs w:val="32"/>
        </w:rPr>
      </w:pPr>
      <w:r w:rsidRPr="00CC6043">
        <w:rPr>
          <w:noProof/>
          <w:sz w:val="32"/>
          <w:szCs w:val="32"/>
        </w:rPr>
        <mc:AlternateContent>
          <mc:Choice Requires="wps">
            <w:drawing>
              <wp:anchor distT="45720" distB="45720" distL="114300" distR="114300" simplePos="0" relativeHeight="251659264" behindDoc="0" locked="0" layoutInCell="1" allowOverlap="1" wp14:anchorId="27E12567" wp14:editId="4C9E422C">
                <wp:simplePos x="0" y="0"/>
                <wp:positionH relativeFrom="margin">
                  <wp:posOffset>3886200</wp:posOffset>
                </wp:positionH>
                <wp:positionV relativeFrom="paragraph">
                  <wp:posOffset>0</wp:posOffset>
                </wp:positionV>
                <wp:extent cx="2143125" cy="111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114425"/>
                        </a:xfrm>
                        <a:prstGeom prst="rect">
                          <a:avLst/>
                        </a:prstGeom>
                        <a:solidFill>
                          <a:srgbClr val="FFFFFF"/>
                        </a:solidFill>
                        <a:ln w="9525">
                          <a:solidFill>
                            <a:srgbClr val="000000"/>
                          </a:solidFill>
                          <a:miter lim="800000"/>
                          <a:headEnd/>
                          <a:tailEnd/>
                        </a:ln>
                      </wps:spPr>
                      <wps:txbx>
                        <w:txbxContent>
                          <w:p w14:paraId="7520AEA6" w14:textId="1B62A754" w:rsidR="00CC6043" w:rsidRDefault="00CC6043" w:rsidP="00CC6043">
                            <w:pPr>
                              <w:spacing w:after="0"/>
                              <w:rPr>
                                <w:b/>
                                <w:bCs/>
                              </w:rPr>
                            </w:pPr>
                            <w:r>
                              <w:rPr>
                                <w:b/>
                                <w:bCs/>
                              </w:rPr>
                              <w:t xml:space="preserve">PLANNING COMMISSION </w:t>
                            </w:r>
                          </w:p>
                          <w:p w14:paraId="0F9BD510" w14:textId="521C5CFD" w:rsidR="00CC6043" w:rsidRDefault="00CC6043" w:rsidP="00CC6043">
                            <w:pPr>
                              <w:spacing w:after="0"/>
                              <w:rPr>
                                <w:b/>
                                <w:bCs/>
                              </w:rPr>
                            </w:pPr>
                            <w:r>
                              <w:rPr>
                                <w:b/>
                                <w:bCs/>
                              </w:rPr>
                              <w:t>104 East Main Street</w:t>
                            </w:r>
                          </w:p>
                          <w:p w14:paraId="12D93D9F" w14:textId="3AE2CD29" w:rsidR="00CC6043" w:rsidRDefault="00CC6043" w:rsidP="00CC6043">
                            <w:pPr>
                              <w:spacing w:after="0"/>
                              <w:rPr>
                                <w:b/>
                                <w:bCs/>
                              </w:rPr>
                            </w:pPr>
                            <w:r>
                              <w:rPr>
                                <w:b/>
                                <w:bCs/>
                              </w:rPr>
                              <w:t>Lancaster, Ohio 43130</w:t>
                            </w:r>
                          </w:p>
                          <w:p w14:paraId="614F2E90" w14:textId="7E35A305" w:rsidR="00CC6043" w:rsidRDefault="00CC6043" w:rsidP="00CC6043">
                            <w:pPr>
                              <w:spacing w:after="0"/>
                              <w:rPr>
                                <w:b/>
                                <w:bCs/>
                              </w:rPr>
                            </w:pPr>
                            <w:r>
                              <w:rPr>
                                <w:b/>
                                <w:bCs/>
                              </w:rPr>
                              <w:t>(740) 681-5017</w:t>
                            </w:r>
                          </w:p>
                          <w:p w14:paraId="54D20419" w14:textId="7F18177D" w:rsidR="00CC6043" w:rsidRDefault="00CC6043" w:rsidP="00CC6043">
                            <w:pPr>
                              <w:spacing w:after="0"/>
                              <w:rPr>
                                <w:b/>
                                <w:bCs/>
                              </w:rPr>
                            </w:pPr>
                            <w:hyperlink r:id="rId5" w:history="1">
                              <w:r w:rsidRPr="00BB6947">
                                <w:rPr>
                                  <w:rStyle w:val="Hyperlink"/>
                                  <w:b/>
                                  <w:bCs/>
                                </w:rPr>
                                <w:t>ccarter@lancasterohio.gov</w:t>
                              </w:r>
                            </w:hyperlink>
                          </w:p>
                          <w:p w14:paraId="63454D86" w14:textId="77777777" w:rsidR="00CC6043" w:rsidRPr="00CC6043" w:rsidRDefault="00CC6043" w:rsidP="00CC6043">
                            <w:pPr>
                              <w:spacing w:after="0"/>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12567" id="_x0000_t202" coordsize="21600,21600" o:spt="202" path="m,l,21600r21600,l21600,xe">
                <v:stroke joinstyle="miter"/>
                <v:path gradientshapeok="t" o:connecttype="rect"/>
              </v:shapetype>
              <v:shape id="Text Box 2" o:spid="_x0000_s1026" type="#_x0000_t202" style="position:absolute;margin-left:306pt;margin-top:0;width:168.75pt;height:8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">
                <v:textbox>
                  <w:txbxContent>
                    <w:p w14:paraId="7520AEA6" w14:textId="1B62A754" w:rsidR="00CC6043" w:rsidRDefault="00CC6043" w:rsidP="00CC6043">
                      <w:pPr>
                        <w:spacing w:after="0"/>
                        <w:rPr>
                          <w:b/>
                          <w:bCs/>
                        </w:rPr>
                      </w:pPr>
                      <w:r>
                        <w:rPr>
                          <w:b/>
                          <w:bCs/>
                        </w:rPr>
                        <w:t xml:space="preserve">PLANNING COMMISSION </w:t>
                      </w:r>
                    </w:p>
                    <w:p w14:paraId="0F9BD510" w14:textId="521C5CFD" w:rsidR="00CC6043" w:rsidRDefault="00CC6043" w:rsidP="00CC6043">
                      <w:pPr>
                        <w:spacing w:after="0"/>
                        <w:rPr>
                          <w:b/>
                          <w:bCs/>
                        </w:rPr>
                      </w:pPr>
                      <w:r>
                        <w:rPr>
                          <w:b/>
                          <w:bCs/>
                        </w:rPr>
                        <w:t>104 East Main Street</w:t>
                      </w:r>
                    </w:p>
                    <w:p w14:paraId="12D93D9F" w14:textId="3AE2CD29" w:rsidR="00CC6043" w:rsidRDefault="00CC6043" w:rsidP="00CC6043">
                      <w:pPr>
                        <w:spacing w:after="0"/>
                        <w:rPr>
                          <w:b/>
                          <w:bCs/>
                        </w:rPr>
                      </w:pPr>
                      <w:r>
                        <w:rPr>
                          <w:b/>
                          <w:bCs/>
                        </w:rPr>
                        <w:t>Lancaster, Ohio 43130</w:t>
                      </w:r>
                    </w:p>
                    <w:p w14:paraId="614F2E90" w14:textId="7E35A305" w:rsidR="00CC6043" w:rsidRDefault="00CC6043" w:rsidP="00CC6043">
                      <w:pPr>
                        <w:spacing w:after="0"/>
                        <w:rPr>
                          <w:b/>
                          <w:bCs/>
                        </w:rPr>
                      </w:pPr>
                      <w:r>
                        <w:rPr>
                          <w:b/>
                          <w:bCs/>
                        </w:rPr>
                        <w:t>(740) 681-5017</w:t>
                      </w:r>
                    </w:p>
                    <w:p w14:paraId="54D20419" w14:textId="7F18177D" w:rsidR="00CC6043" w:rsidRDefault="00CC6043" w:rsidP="00CC6043">
                      <w:pPr>
                        <w:spacing w:after="0"/>
                        <w:rPr>
                          <w:b/>
                          <w:bCs/>
                        </w:rPr>
                      </w:pPr>
                      <w:hyperlink r:id="rId6" w:history="1">
                        <w:r w:rsidRPr="00BB6947">
                          <w:rPr>
                            <w:rStyle w:val="Hyperlink"/>
                            <w:b/>
                            <w:bCs/>
                          </w:rPr>
                          <w:t>ccarter@lancasterohio.gov</w:t>
                        </w:r>
                      </w:hyperlink>
                    </w:p>
                    <w:p w14:paraId="63454D86" w14:textId="77777777" w:rsidR="00CC6043" w:rsidRPr="00CC6043" w:rsidRDefault="00CC6043" w:rsidP="00CC6043">
                      <w:pPr>
                        <w:spacing w:after="0"/>
                        <w:rPr>
                          <w:b/>
                          <w:bCs/>
                        </w:rPr>
                      </w:pPr>
                    </w:p>
                  </w:txbxContent>
                </v:textbox>
                <w10:wrap type="square" anchorx="margin"/>
              </v:shape>
            </w:pict>
          </mc:Fallback>
        </mc:AlternateContent>
      </w:r>
      <w:r>
        <w:rPr>
          <w:noProof/>
          <w:sz w:val="32"/>
          <w:szCs w:val="32"/>
        </w:rPr>
        <w:drawing>
          <wp:inline distT="0" distB="0" distL="0" distR="0" wp14:anchorId="4895A12E" wp14:editId="168DD5E1">
            <wp:extent cx="1453896" cy="950976"/>
            <wp:effectExtent l="0" t="0" r="0" b="1905"/>
            <wp:docPr id="1223886839"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86839" name="Picture 1" descr="Logo, company nam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896" cy="950976"/>
                    </a:xfrm>
                    <a:prstGeom prst="rect">
                      <a:avLst/>
                    </a:prstGeom>
                  </pic:spPr>
                </pic:pic>
              </a:graphicData>
            </a:graphic>
          </wp:inline>
        </w:drawing>
      </w:r>
    </w:p>
    <w:p w14:paraId="626045B1" w14:textId="7AE1A425" w:rsidR="00CC6043" w:rsidRDefault="00CC6043" w:rsidP="00B562BF">
      <w:pPr>
        <w:jc w:val="both"/>
        <w:rPr>
          <w:sz w:val="32"/>
          <w:szCs w:val="32"/>
        </w:rPr>
      </w:pPr>
    </w:p>
    <w:p w14:paraId="197B0E72" w14:textId="4BAF9B80" w:rsidR="00F172B0" w:rsidRDefault="00F172B0" w:rsidP="00B562BF">
      <w:pPr>
        <w:rPr>
          <w:sz w:val="32"/>
          <w:szCs w:val="32"/>
          <w:u w:val="single"/>
        </w:rPr>
      </w:pPr>
      <w:r w:rsidRPr="00F172B0">
        <w:rPr>
          <w:b/>
          <w:bCs/>
          <w:sz w:val="32"/>
          <w:szCs w:val="32"/>
          <w:u w:val="single"/>
        </w:rPr>
        <w:t>APPLICATION FOR FINAL PLAT APPROVAL</w:t>
      </w:r>
    </w:p>
    <w:p w14:paraId="6CA448A4" w14:textId="2A7CE75C" w:rsidR="00F172B0" w:rsidRPr="00C96278" w:rsidRDefault="00F172B0" w:rsidP="00CC6043">
      <w:pPr>
        <w:rPr>
          <w:sz w:val="22"/>
          <w:szCs w:val="22"/>
        </w:rPr>
      </w:pPr>
      <w:r w:rsidRPr="00C96278">
        <w:rPr>
          <w:sz w:val="22"/>
          <w:szCs w:val="22"/>
        </w:rPr>
        <w:t>Date of Application:____________________</w:t>
      </w:r>
      <w:r w:rsidR="00FB52AF">
        <w:rPr>
          <w:sz w:val="22"/>
          <w:szCs w:val="22"/>
        </w:rPr>
        <w:t xml:space="preserve">______ </w:t>
      </w:r>
      <w:r w:rsidR="0078484A">
        <w:rPr>
          <w:sz w:val="22"/>
          <w:szCs w:val="22"/>
        </w:rPr>
        <w:t xml:space="preserve">Application </w:t>
      </w:r>
      <w:r w:rsidR="00FB52AF">
        <w:rPr>
          <w:sz w:val="22"/>
          <w:szCs w:val="22"/>
        </w:rPr>
        <w:t>Fee Total:_______________________</w:t>
      </w:r>
    </w:p>
    <w:p w14:paraId="743F8204" w14:textId="7B85E82B" w:rsidR="00F172B0" w:rsidRPr="00C96278" w:rsidRDefault="00F172B0" w:rsidP="00CC6043">
      <w:pPr>
        <w:rPr>
          <w:sz w:val="22"/>
          <w:szCs w:val="22"/>
        </w:rPr>
      </w:pPr>
      <w:r w:rsidRPr="00C96278">
        <w:rPr>
          <w:sz w:val="22"/>
          <w:szCs w:val="22"/>
        </w:rPr>
        <w:t>Name of Subdivision:________________________________________________________________</w:t>
      </w:r>
      <w:r w:rsidR="00C96278">
        <w:rPr>
          <w:sz w:val="22"/>
          <w:szCs w:val="22"/>
        </w:rPr>
        <w:t>____</w:t>
      </w:r>
    </w:p>
    <w:p w14:paraId="4083D632" w14:textId="0F68016B" w:rsidR="00F172B0" w:rsidRPr="00C96278" w:rsidRDefault="00F172B0" w:rsidP="00CC6043">
      <w:pPr>
        <w:rPr>
          <w:sz w:val="22"/>
          <w:szCs w:val="22"/>
        </w:rPr>
      </w:pPr>
      <w:r w:rsidRPr="00C96278">
        <w:rPr>
          <w:sz w:val="22"/>
          <w:szCs w:val="22"/>
        </w:rPr>
        <w:t>Address or Parcel No.:_______________________________________________________________</w:t>
      </w:r>
      <w:r w:rsidR="00C96278">
        <w:rPr>
          <w:sz w:val="22"/>
          <w:szCs w:val="22"/>
        </w:rPr>
        <w:t>____</w:t>
      </w:r>
    </w:p>
    <w:p w14:paraId="5D6BBF10" w14:textId="5C6303F1" w:rsidR="00F172B0" w:rsidRPr="00C96278" w:rsidRDefault="00F172B0" w:rsidP="00CC6043">
      <w:pPr>
        <w:rPr>
          <w:sz w:val="22"/>
          <w:szCs w:val="22"/>
        </w:rPr>
      </w:pPr>
      <w:r w:rsidRPr="00C96278">
        <w:rPr>
          <w:sz w:val="22"/>
          <w:szCs w:val="22"/>
        </w:rPr>
        <w:t>Name of Applicant:__________________________________________________________________</w:t>
      </w:r>
      <w:r w:rsidR="00C96278">
        <w:rPr>
          <w:sz w:val="22"/>
          <w:szCs w:val="22"/>
        </w:rPr>
        <w:t>____</w:t>
      </w:r>
    </w:p>
    <w:p w14:paraId="7A953F1E" w14:textId="57D2C32A" w:rsidR="00F172B0" w:rsidRPr="00C96278" w:rsidRDefault="00F172B0" w:rsidP="00CC6043">
      <w:pPr>
        <w:rPr>
          <w:sz w:val="22"/>
          <w:szCs w:val="22"/>
        </w:rPr>
      </w:pPr>
      <w:r w:rsidRPr="00C96278">
        <w:rPr>
          <w:sz w:val="22"/>
          <w:szCs w:val="22"/>
        </w:rPr>
        <w:t>Address:____________________________________________________________________________</w:t>
      </w:r>
      <w:r w:rsidR="00C96278">
        <w:rPr>
          <w:sz w:val="22"/>
          <w:szCs w:val="22"/>
        </w:rPr>
        <w:t>____</w:t>
      </w:r>
    </w:p>
    <w:p w14:paraId="096D401E" w14:textId="5F8B3509" w:rsidR="00F172B0" w:rsidRPr="00C96278" w:rsidRDefault="00F172B0" w:rsidP="00CC6043">
      <w:pPr>
        <w:rPr>
          <w:sz w:val="22"/>
          <w:szCs w:val="22"/>
        </w:rPr>
      </w:pPr>
      <w:r w:rsidRPr="00C96278">
        <w:rPr>
          <w:sz w:val="22"/>
          <w:szCs w:val="22"/>
        </w:rPr>
        <w:t>Email Address:__________________________________</w:t>
      </w:r>
      <w:r w:rsidR="00C96278">
        <w:rPr>
          <w:sz w:val="22"/>
          <w:szCs w:val="22"/>
        </w:rPr>
        <w:t>_______</w:t>
      </w:r>
      <w:r w:rsidRPr="00C96278">
        <w:rPr>
          <w:sz w:val="22"/>
          <w:szCs w:val="22"/>
        </w:rPr>
        <w:t xml:space="preserve"> Contact No.:_____________________</w:t>
      </w:r>
    </w:p>
    <w:p w14:paraId="44406E86" w14:textId="60645D2E" w:rsidR="00F172B0" w:rsidRPr="00C96278" w:rsidRDefault="00F172B0" w:rsidP="00CC6043">
      <w:pPr>
        <w:rPr>
          <w:sz w:val="22"/>
          <w:szCs w:val="22"/>
        </w:rPr>
      </w:pPr>
      <w:r w:rsidRPr="00C96278">
        <w:rPr>
          <w:sz w:val="22"/>
          <w:szCs w:val="22"/>
        </w:rPr>
        <w:t>Name of Engineer:__________________________________________________________________</w:t>
      </w:r>
      <w:r w:rsidR="00C96278">
        <w:rPr>
          <w:sz w:val="22"/>
          <w:szCs w:val="22"/>
        </w:rPr>
        <w:t>_____</w:t>
      </w:r>
    </w:p>
    <w:p w14:paraId="02089855" w14:textId="299F919C" w:rsidR="00F172B0" w:rsidRPr="00C96278" w:rsidRDefault="00F172B0" w:rsidP="00CC6043">
      <w:pPr>
        <w:rPr>
          <w:sz w:val="22"/>
          <w:szCs w:val="22"/>
        </w:rPr>
      </w:pPr>
      <w:r w:rsidRPr="00C96278">
        <w:rPr>
          <w:sz w:val="22"/>
          <w:szCs w:val="22"/>
        </w:rPr>
        <w:t>Email Address:______________________________</w:t>
      </w:r>
      <w:r w:rsidR="00C96278">
        <w:rPr>
          <w:sz w:val="22"/>
          <w:szCs w:val="22"/>
        </w:rPr>
        <w:t>___________</w:t>
      </w:r>
      <w:r w:rsidRPr="00C96278">
        <w:rPr>
          <w:sz w:val="22"/>
          <w:szCs w:val="22"/>
        </w:rPr>
        <w:t xml:space="preserve"> Contact No.:____________________</w:t>
      </w:r>
      <w:r w:rsidR="00C96278">
        <w:rPr>
          <w:sz w:val="22"/>
          <w:szCs w:val="22"/>
        </w:rPr>
        <w:t>_</w:t>
      </w:r>
    </w:p>
    <w:p w14:paraId="3C6EE03F" w14:textId="3C7E18AC" w:rsidR="00F172B0" w:rsidRPr="00C96278" w:rsidRDefault="00F172B0" w:rsidP="00CC6043">
      <w:pPr>
        <w:rPr>
          <w:sz w:val="22"/>
          <w:szCs w:val="22"/>
        </w:rPr>
      </w:pPr>
      <w:r w:rsidRPr="00C96278">
        <w:rPr>
          <w:sz w:val="22"/>
          <w:szCs w:val="22"/>
        </w:rPr>
        <w:t>Name of Surveyor:__________________________________________________________________</w:t>
      </w:r>
      <w:r w:rsidR="00C96278">
        <w:rPr>
          <w:sz w:val="22"/>
          <w:szCs w:val="22"/>
        </w:rPr>
        <w:t>_____</w:t>
      </w:r>
    </w:p>
    <w:p w14:paraId="06365427" w14:textId="38386944" w:rsidR="00F172B0" w:rsidRPr="00C96278" w:rsidRDefault="00F172B0" w:rsidP="00CC6043">
      <w:pPr>
        <w:rPr>
          <w:sz w:val="22"/>
          <w:szCs w:val="22"/>
        </w:rPr>
      </w:pPr>
      <w:r w:rsidRPr="00C96278">
        <w:rPr>
          <w:sz w:val="22"/>
          <w:szCs w:val="22"/>
        </w:rPr>
        <w:t>Email Address:_______________________________</w:t>
      </w:r>
      <w:r w:rsidR="00C96278">
        <w:rPr>
          <w:sz w:val="22"/>
          <w:szCs w:val="22"/>
        </w:rPr>
        <w:t>_________</w:t>
      </w:r>
      <w:r w:rsidRPr="00C96278">
        <w:rPr>
          <w:sz w:val="22"/>
          <w:szCs w:val="22"/>
        </w:rPr>
        <w:t>Contact No.:_______________________</w:t>
      </w:r>
    </w:p>
    <w:p w14:paraId="4DAF0FB7" w14:textId="1D93938F" w:rsidR="00F172B0" w:rsidRDefault="00F172B0" w:rsidP="00CC6043">
      <w:r w:rsidRPr="00C96278">
        <w:rPr>
          <w:sz w:val="22"/>
          <w:szCs w:val="22"/>
        </w:rPr>
        <w:t>Date of Preliminary Plat Review:______________________________________________________</w:t>
      </w:r>
    </w:p>
    <w:p w14:paraId="62699CC6" w14:textId="28FEDE3E" w:rsidR="00F172B0" w:rsidRDefault="00F172B0" w:rsidP="00CC6043">
      <w:pPr>
        <w:rPr>
          <w:sz w:val="20"/>
          <w:szCs w:val="20"/>
        </w:rPr>
      </w:pPr>
      <w:r w:rsidRPr="00F172B0">
        <w:rPr>
          <w:sz w:val="22"/>
          <w:szCs w:val="22"/>
        </w:rPr>
        <w:t>Revised Preliminary Plat Required?</w:t>
      </w:r>
      <w:r>
        <w:t xml:space="preserve">  </w:t>
      </w:r>
      <w:r w:rsidRPr="00F172B0">
        <w:rPr>
          <w:sz w:val="22"/>
          <w:szCs w:val="22"/>
        </w:rPr>
        <w:t>Yes or No</w:t>
      </w:r>
      <w:r>
        <w:t xml:space="preserve"> </w:t>
      </w:r>
      <w:r w:rsidRPr="00F172B0">
        <w:rPr>
          <w:sz w:val="20"/>
          <w:szCs w:val="20"/>
        </w:rPr>
        <w:t>(Revision must be submitted before action</w:t>
      </w:r>
      <w:r>
        <w:rPr>
          <w:sz w:val="20"/>
          <w:szCs w:val="20"/>
        </w:rPr>
        <w:t xml:space="preserve"> on Final Plat)</w:t>
      </w:r>
    </w:p>
    <w:p w14:paraId="6070D6A6" w14:textId="240DD579" w:rsidR="00F172B0" w:rsidRDefault="00F172B0" w:rsidP="00CC6043">
      <w:r>
        <w:t xml:space="preserve">Subdivision Plat Summary: </w:t>
      </w:r>
    </w:p>
    <w:p w14:paraId="7E8F727E" w14:textId="66EAB0CA" w:rsidR="00F172B0" w:rsidRDefault="00F172B0" w:rsidP="00F172B0">
      <w:pPr>
        <w:pStyle w:val="ListParagraph"/>
        <w:numPr>
          <w:ilvl w:val="0"/>
          <w:numId w:val="1"/>
        </w:numPr>
      </w:pPr>
      <w:r>
        <w:t>Total Area ___________________ ac.</w:t>
      </w:r>
      <w:r w:rsidR="00C96278">
        <w:t xml:space="preserve">    </w:t>
      </w:r>
      <w:r w:rsidR="00C96278">
        <w:tab/>
        <w:t xml:space="preserve">(E) Area Dedicated to Public Sites &amp; </w:t>
      </w:r>
    </w:p>
    <w:p w14:paraId="402CB830" w14:textId="7E2AC068" w:rsidR="00F172B0" w:rsidRDefault="00F172B0" w:rsidP="00F172B0">
      <w:pPr>
        <w:pStyle w:val="ListParagraph"/>
        <w:numPr>
          <w:ilvl w:val="0"/>
          <w:numId w:val="1"/>
        </w:numPr>
      </w:pPr>
      <w:r>
        <w:t xml:space="preserve">Area in </w:t>
      </w:r>
      <w:proofErr w:type="spellStart"/>
      <w:proofErr w:type="gramStart"/>
      <w:r>
        <w:t>Lots__</w:t>
      </w:r>
      <w:proofErr w:type="gramEnd"/>
      <w:r>
        <w:t>________________ac</w:t>
      </w:r>
      <w:proofErr w:type="spellEnd"/>
      <w:r>
        <w:t xml:space="preserve">. </w:t>
      </w:r>
      <w:r w:rsidR="00C96278">
        <w:t xml:space="preserve">                       Open </w:t>
      </w:r>
      <w:proofErr w:type="spellStart"/>
      <w:r w:rsidR="00C96278">
        <w:t>Spaces_________________ac</w:t>
      </w:r>
      <w:proofErr w:type="spellEnd"/>
      <w:r w:rsidR="00C96278">
        <w:t>.</w:t>
      </w:r>
    </w:p>
    <w:p w14:paraId="68031C2F" w14:textId="1209360A" w:rsidR="00F172B0" w:rsidRDefault="00F172B0" w:rsidP="00F172B0">
      <w:pPr>
        <w:pStyle w:val="ListParagraph"/>
        <w:numPr>
          <w:ilvl w:val="0"/>
          <w:numId w:val="1"/>
        </w:numPr>
      </w:pPr>
      <w:r>
        <w:t xml:space="preserve">Area in </w:t>
      </w:r>
      <w:proofErr w:type="spellStart"/>
      <w:r>
        <w:t>Streets______________</w:t>
      </w:r>
      <w:r w:rsidR="00C96278">
        <w:t>_</w:t>
      </w:r>
      <w:r>
        <w:t>_ac</w:t>
      </w:r>
      <w:proofErr w:type="spellEnd"/>
      <w:r>
        <w:t xml:space="preserve">. </w:t>
      </w:r>
      <w:r w:rsidR="00C96278">
        <w:tab/>
        <w:t>(F) Number of Proposed Lots___________</w:t>
      </w:r>
    </w:p>
    <w:p w14:paraId="2FC7CD61" w14:textId="7540F28A" w:rsidR="00F172B0" w:rsidRPr="00F172B0" w:rsidRDefault="00C96278" w:rsidP="00F172B0">
      <w:pPr>
        <w:pStyle w:val="ListParagraph"/>
        <w:numPr>
          <w:ilvl w:val="0"/>
          <w:numId w:val="1"/>
        </w:numPr>
      </w:pPr>
      <w:r>
        <w:t xml:space="preserve">Lineal Feet of </w:t>
      </w:r>
      <w:proofErr w:type="spellStart"/>
      <w:r>
        <w:t>Streets_______</w:t>
      </w:r>
      <w:r w:rsidR="00E217CB">
        <w:t>_</w:t>
      </w:r>
      <w:r>
        <w:t>___ft</w:t>
      </w:r>
      <w:proofErr w:type="spellEnd"/>
      <w:r>
        <w:t xml:space="preserve">. </w:t>
      </w:r>
    </w:p>
    <w:p w14:paraId="338F30DA" w14:textId="77777777" w:rsidR="00F172B0" w:rsidRDefault="00F172B0" w:rsidP="00CC6043">
      <w:pPr>
        <w:rPr>
          <w:sz w:val="20"/>
          <w:szCs w:val="20"/>
        </w:rPr>
      </w:pPr>
    </w:p>
    <w:p w14:paraId="347BA01E" w14:textId="54D883CB" w:rsidR="00C96278" w:rsidRDefault="00C96278" w:rsidP="00CC6043">
      <w:r>
        <w:t>Applicant’s Signature:______________________________   Date:___________________________</w:t>
      </w:r>
    </w:p>
    <w:p w14:paraId="19847B87" w14:textId="15980712" w:rsidR="00C96278" w:rsidRPr="00C96278" w:rsidRDefault="00C96278" w:rsidP="00CC6043">
      <w:pPr>
        <w:rPr>
          <w:b/>
          <w:bCs/>
        </w:rPr>
      </w:pPr>
      <w:r>
        <w:rPr>
          <w:b/>
          <w:bCs/>
        </w:rPr>
        <w:t>____________________________________________________________________________________</w:t>
      </w:r>
    </w:p>
    <w:p w14:paraId="74B75410" w14:textId="723DD744" w:rsidR="00F172B0" w:rsidRPr="00C96278" w:rsidRDefault="00C96278" w:rsidP="00CC6043">
      <w:pPr>
        <w:rPr>
          <w:b/>
          <w:bCs/>
          <w:sz w:val="20"/>
          <w:szCs w:val="20"/>
        </w:rPr>
      </w:pPr>
      <w:r w:rsidRPr="00C96278">
        <w:rPr>
          <w:b/>
          <w:bCs/>
          <w:sz w:val="20"/>
          <w:szCs w:val="20"/>
        </w:rPr>
        <w:t xml:space="preserve">FOR ADMINISTRATIVE USE: </w:t>
      </w:r>
    </w:p>
    <w:p w14:paraId="18170565" w14:textId="6455A2F8" w:rsidR="00C96278" w:rsidRDefault="00C96278" w:rsidP="00CC6043">
      <w:pPr>
        <w:rPr>
          <w:sz w:val="20"/>
          <w:szCs w:val="20"/>
        </w:rPr>
      </w:pPr>
      <w:r>
        <w:rPr>
          <w:sz w:val="20"/>
          <w:szCs w:val="20"/>
        </w:rPr>
        <w:t>PLANNING COMMISSION CASE NO.:__________________________________</w:t>
      </w:r>
    </w:p>
    <w:p w14:paraId="26ADC96E" w14:textId="74153DBA" w:rsidR="00C96278" w:rsidRDefault="00C96278" w:rsidP="00CC6043">
      <w:pPr>
        <w:rPr>
          <w:sz w:val="20"/>
          <w:szCs w:val="20"/>
        </w:rPr>
      </w:pPr>
      <w:r>
        <w:rPr>
          <w:sz w:val="20"/>
          <w:szCs w:val="20"/>
        </w:rPr>
        <w:t>PLANNING COMMISSION MEETING DATE:______________________________</w:t>
      </w:r>
    </w:p>
    <w:p w14:paraId="31A66C04" w14:textId="2A416E4C" w:rsidR="00C96278" w:rsidRDefault="00C96278" w:rsidP="00CC6043">
      <w:pPr>
        <w:rPr>
          <w:sz w:val="20"/>
          <w:szCs w:val="20"/>
        </w:rPr>
      </w:pPr>
      <w:r>
        <w:rPr>
          <w:sz w:val="20"/>
          <w:szCs w:val="20"/>
        </w:rPr>
        <w:t>ACTION OF PLANNING COMMISSION:__________________________________________________________________</w:t>
      </w:r>
    </w:p>
    <w:p w14:paraId="3B1A15F6" w14:textId="77777777" w:rsidR="006A05CA" w:rsidRDefault="006A05CA" w:rsidP="00CC6043">
      <w:pPr>
        <w:rPr>
          <w:sz w:val="20"/>
          <w:szCs w:val="20"/>
        </w:rPr>
      </w:pPr>
    </w:p>
    <w:p w14:paraId="31F9130A" w14:textId="77777777" w:rsidR="006A05CA" w:rsidRDefault="006A05CA" w:rsidP="00CC6043">
      <w:pPr>
        <w:rPr>
          <w:sz w:val="20"/>
          <w:szCs w:val="20"/>
        </w:rPr>
      </w:pPr>
    </w:p>
    <w:p w14:paraId="27A4B832" w14:textId="77777777" w:rsidR="006A05CA" w:rsidRPr="006A05CA" w:rsidRDefault="006A05CA" w:rsidP="006A05CA">
      <w:pPr>
        <w:rPr>
          <w:b/>
          <w:bCs/>
          <w:sz w:val="20"/>
          <w:szCs w:val="20"/>
        </w:rPr>
      </w:pPr>
      <w:r w:rsidRPr="006A05CA">
        <w:rPr>
          <w:b/>
          <w:bCs/>
          <w:sz w:val="20"/>
          <w:szCs w:val="20"/>
        </w:rPr>
        <w:t>1113.02 FINAL SUBDIVISION PLAT.</w:t>
      </w:r>
    </w:p>
    <w:p w14:paraId="753B1A7F" w14:textId="77777777" w:rsidR="006A05CA" w:rsidRPr="006A05CA" w:rsidRDefault="006A05CA" w:rsidP="006A05CA">
      <w:pPr>
        <w:rPr>
          <w:sz w:val="20"/>
          <w:szCs w:val="20"/>
        </w:rPr>
      </w:pPr>
      <w:r w:rsidRPr="006A05CA">
        <w:rPr>
          <w:sz w:val="20"/>
          <w:szCs w:val="20"/>
        </w:rPr>
        <w:t>   A final plat shall be drawn to a scale of one inch (1”) to one hundred feet (100’), or larger on a sheet or sheets a size acceptable to the Fairfield County Recorder, or other size and scale as determined appropriate by the City Engineer. The final plat shall contain the following items:</w:t>
      </w:r>
    </w:p>
    <w:p w14:paraId="77746D26" w14:textId="77777777" w:rsidR="006A05CA" w:rsidRPr="006A05CA" w:rsidRDefault="006A05CA" w:rsidP="006A05CA">
      <w:pPr>
        <w:rPr>
          <w:sz w:val="20"/>
          <w:szCs w:val="20"/>
        </w:rPr>
      </w:pPr>
      <w:r w:rsidRPr="006A05CA">
        <w:rPr>
          <w:sz w:val="20"/>
          <w:szCs w:val="20"/>
        </w:rPr>
        <w:t>   (a)   Name of the subdivision and the section number, if it is a portion of the total subdivision.</w:t>
      </w:r>
    </w:p>
    <w:p w14:paraId="488C441D" w14:textId="77777777" w:rsidR="006A05CA" w:rsidRPr="006A05CA" w:rsidRDefault="006A05CA" w:rsidP="006A05CA">
      <w:pPr>
        <w:rPr>
          <w:sz w:val="20"/>
          <w:szCs w:val="20"/>
        </w:rPr>
      </w:pPr>
      <w:r w:rsidRPr="006A05CA">
        <w:rPr>
          <w:sz w:val="20"/>
          <w:szCs w:val="20"/>
        </w:rPr>
        <w:t xml:space="preserve">   (b)   A description giving the </w:t>
      </w:r>
      <w:proofErr w:type="gramStart"/>
      <w:r w:rsidRPr="006A05CA">
        <w:rPr>
          <w:sz w:val="20"/>
          <w:szCs w:val="20"/>
        </w:rPr>
        <w:t>situate</w:t>
      </w:r>
      <w:proofErr w:type="gramEnd"/>
      <w:r w:rsidRPr="006A05CA">
        <w:rPr>
          <w:sz w:val="20"/>
          <w:szCs w:val="20"/>
        </w:rPr>
        <w:t>, number of acres, city, township, county, property owner’s name, owner’s deed volume and page number.</w:t>
      </w:r>
    </w:p>
    <w:p w14:paraId="481DE95F" w14:textId="77777777" w:rsidR="006A05CA" w:rsidRPr="006A05CA" w:rsidRDefault="006A05CA" w:rsidP="006A05CA">
      <w:pPr>
        <w:rPr>
          <w:sz w:val="20"/>
          <w:szCs w:val="20"/>
        </w:rPr>
      </w:pPr>
      <w:r w:rsidRPr="006A05CA">
        <w:rPr>
          <w:sz w:val="20"/>
          <w:szCs w:val="20"/>
        </w:rPr>
        <w:t>   (c)   All required certifications and approvals.</w:t>
      </w:r>
    </w:p>
    <w:p w14:paraId="3E8EBD60" w14:textId="77777777" w:rsidR="006A05CA" w:rsidRPr="006A05CA" w:rsidRDefault="006A05CA" w:rsidP="006A05CA">
      <w:pPr>
        <w:rPr>
          <w:sz w:val="20"/>
          <w:szCs w:val="20"/>
        </w:rPr>
      </w:pPr>
      <w:r w:rsidRPr="006A05CA">
        <w:rPr>
          <w:sz w:val="20"/>
          <w:szCs w:val="20"/>
        </w:rPr>
        <w:t>   (d)   Requested covenants.</w:t>
      </w:r>
    </w:p>
    <w:p w14:paraId="0503D9E1" w14:textId="77777777" w:rsidR="006A05CA" w:rsidRPr="006A05CA" w:rsidRDefault="006A05CA" w:rsidP="006A05CA">
      <w:pPr>
        <w:rPr>
          <w:sz w:val="20"/>
          <w:szCs w:val="20"/>
        </w:rPr>
      </w:pPr>
      <w:r w:rsidRPr="006A05CA">
        <w:rPr>
          <w:sz w:val="20"/>
          <w:szCs w:val="20"/>
        </w:rPr>
        <w:t>   (e)   Sheet and total number for each sheet, including covenant sheet.</w:t>
      </w:r>
    </w:p>
    <w:p w14:paraId="7FCA4395" w14:textId="77777777" w:rsidR="006A05CA" w:rsidRPr="006A05CA" w:rsidRDefault="006A05CA" w:rsidP="006A05CA">
      <w:pPr>
        <w:rPr>
          <w:sz w:val="20"/>
          <w:szCs w:val="20"/>
        </w:rPr>
      </w:pPr>
      <w:r w:rsidRPr="006A05CA">
        <w:rPr>
          <w:sz w:val="20"/>
          <w:szCs w:val="20"/>
        </w:rPr>
        <w:t>   (f)   Scale, north indicator, and location map.</w:t>
      </w:r>
    </w:p>
    <w:p w14:paraId="0D8FA9D6" w14:textId="77777777" w:rsidR="006A05CA" w:rsidRPr="006A05CA" w:rsidRDefault="006A05CA" w:rsidP="006A05CA">
      <w:pPr>
        <w:rPr>
          <w:sz w:val="20"/>
          <w:szCs w:val="20"/>
        </w:rPr>
      </w:pPr>
      <w:r w:rsidRPr="006A05CA">
        <w:rPr>
          <w:sz w:val="20"/>
          <w:szCs w:val="20"/>
        </w:rPr>
        <w:t>   (g)   The bearings and distances of the boundary lines of the subdivision including basis of bearings.</w:t>
      </w:r>
    </w:p>
    <w:p w14:paraId="5B733036" w14:textId="77777777" w:rsidR="006A05CA" w:rsidRPr="006A05CA" w:rsidRDefault="006A05CA" w:rsidP="006A05CA">
      <w:pPr>
        <w:rPr>
          <w:sz w:val="20"/>
          <w:szCs w:val="20"/>
        </w:rPr>
      </w:pPr>
      <w:r w:rsidRPr="006A05CA">
        <w:rPr>
          <w:sz w:val="20"/>
          <w:szCs w:val="20"/>
        </w:rPr>
        <w:t>   (h)   The bearings and distances of all lot lines, areas, or easements dedicated to public uses within the subdivision. In case of curved sides of lots, the tangent deflection angle, the length of the tangent, the length of the radius, the length of arc and the length and bearing of the chord shall be given.</w:t>
      </w:r>
    </w:p>
    <w:p w14:paraId="6D0D6DAB" w14:textId="77777777" w:rsidR="006A05CA" w:rsidRPr="006A05CA" w:rsidRDefault="006A05CA" w:rsidP="006A05CA">
      <w:pPr>
        <w:rPr>
          <w:sz w:val="20"/>
          <w:szCs w:val="20"/>
        </w:rPr>
      </w:pPr>
      <w:r w:rsidRPr="006A05CA">
        <w:rPr>
          <w:sz w:val="20"/>
          <w:szCs w:val="20"/>
        </w:rPr>
        <w:t>   (i)   Lot numbers and lot areas.</w:t>
      </w:r>
    </w:p>
    <w:p w14:paraId="37352219" w14:textId="77777777" w:rsidR="006A05CA" w:rsidRPr="006A05CA" w:rsidRDefault="006A05CA" w:rsidP="006A05CA">
      <w:pPr>
        <w:rPr>
          <w:sz w:val="20"/>
          <w:szCs w:val="20"/>
        </w:rPr>
      </w:pPr>
      <w:r w:rsidRPr="006A05CA">
        <w:rPr>
          <w:sz w:val="20"/>
          <w:szCs w:val="20"/>
        </w:rPr>
        <w:t>   (j)   The bearing and distances of all straight sections of street center lines. Curved sections of street centerlines shall show the same information as curved lot lines.</w:t>
      </w:r>
    </w:p>
    <w:p w14:paraId="0C69DEFE" w14:textId="77777777" w:rsidR="006A05CA" w:rsidRPr="006A05CA" w:rsidRDefault="006A05CA" w:rsidP="006A05CA">
      <w:pPr>
        <w:rPr>
          <w:sz w:val="20"/>
          <w:szCs w:val="20"/>
        </w:rPr>
      </w:pPr>
      <w:r w:rsidRPr="006A05CA">
        <w:rPr>
          <w:sz w:val="20"/>
          <w:szCs w:val="20"/>
        </w:rPr>
        <w:t>   (k)   Street names.</w:t>
      </w:r>
    </w:p>
    <w:p w14:paraId="549C7BCE" w14:textId="77777777" w:rsidR="006A05CA" w:rsidRPr="006A05CA" w:rsidRDefault="006A05CA" w:rsidP="006A05CA">
      <w:pPr>
        <w:rPr>
          <w:sz w:val="20"/>
          <w:szCs w:val="20"/>
        </w:rPr>
      </w:pPr>
      <w:r w:rsidRPr="006A05CA">
        <w:rPr>
          <w:sz w:val="20"/>
          <w:szCs w:val="20"/>
        </w:rPr>
        <w:t>   (l)   Street, alley and easement widths. Any easement not parallel to property lines shall</w:t>
      </w:r>
    </w:p>
    <w:p w14:paraId="12467D42" w14:textId="77777777" w:rsidR="006A05CA" w:rsidRPr="006A05CA" w:rsidRDefault="006A05CA" w:rsidP="006A05CA">
      <w:pPr>
        <w:rPr>
          <w:sz w:val="20"/>
          <w:szCs w:val="20"/>
        </w:rPr>
      </w:pPr>
      <w:r w:rsidRPr="006A05CA">
        <w:rPr>
          <w:sz w:val="20"/>
          <w:szCs w:val="20"/>
        </w:rPr>
        <w:t>      show the bearings and distances of the lines.</w:t>
      </w:r>
    </w:p>
    <w:p w14:paraId="35400446" w14:textId="77777777" w:rsidR="006A05CA" w:rsidRPr="006A05CA" w:rsidRDefault="006A05CA" w:rsidP="006A05CA">
      <w:pPr>
        <w:rPr>
          <w:sz w:val="20"/>
          <w:szCs w:val="20"/>
        </w:rPr>
      </w:pPr>
      <w:r w:rsidRPr="006A05CA">
        <w:rPr>
          <w:sz w:val="20"/>
          <w:szCs w:val="20"/>
        </w:rPr>
        <w:t>   (m)   In the case of plats not located wholly within the City, the corporation line shall be accurately shown and measurements given to the nearest corners of the boundary lines.</w:t>
      </w:r>
    </w:p>
    <w:p w14:paraId="73F0CD37" w14:textId="77777777" w:rsidR="006A05CA" w:rsidRPr="006A05CA" w:rsidRDefault="006A05CA" w:rsidP="006A05CA">
      <w:pPr>
        <w:rPr>
          <w:sz w:val="20"/>
          <w:szCs w:val="20"/>
        </w:rPr>
      </w:pPr>
      <w:r w:rsidRPr="006A05CA">
        <w:rPr>
          <w:sz w:val="20"/>
          <w:szCs w:val="20"/>
        </w:rPr>
        <w:t>   (n)   The location of all permanent markers or monuments.</w:t>
      </w:r>
    </w:p>
    <w:p w14:paraId="77FDA45F" w14:textId="77777777" w:rsidR="006A05CA" w:rsidRPr="006A05CA" w:rsidRDefault="006A05CA" w:rsidP="006A05CA">
      <w:pPr>
        <w:rPr>
          <w:sz w:val="20"/>
          <w:szCs w:val="20"/>
        </w:rPr>
      </w:pPr>
      <w:r w:rsidRPr="006A05CA">
        <w:rPr>
          <w:sz w:val="20"/>
          <w:szCs w:val="20"/>
        </w:rPr>
        <w:t>   (o)   Building setback lines with their distance from the right-of-way lines.</w:t>
      </w:r>
    </w:p>
    <w:p w14:paraId="5897D835" w14:textId="77777777" w:rsidR="006A05CA" w:rsidRPr="006A05CA" w:rsidRDefault="006A05CA" w:rsidP="006A05CA">
      <w:pPr>
        <w:rPr>
          <w:sz w:val="20"/>
          <w:szCs w:val="20"/>
        </w:rPr>
      </w:pPr>
      <w:r w:rsidRPr="006A05CA">
        <w:rPr>
          <w:sz w:val="20"/>
          <w:szCs w:val="20"/>
        </w:rPr>
        <w:t>   (p)   Name and registration number of the surveyor preparing the plat.</w:t>
      </w:r>
    </w:p>
    <w:p w14:paraId="544E414B" w14:textId="77777777" w:rsidR="006A05CA" w:rsidRPr="006A05CA" w:rsidRDefault="006A05CA" w:rsidP="006A05CA">
      <w:pPr>
        <w:rPr>
          <w:sz w:val="20"/>
          <w:szCs w:val="20"/>
        </w:rPr>
      </w:pPr>
      <w:r w:rsidRPr="006A05CA">
        <w:rPr>
          <w:sz w:val="20"/>
          <w:szCs w:val="20"/>
        </w:rPr>
        <w:t>   (q)   Names and lot numbers of adjacent subdivisions, owners of adjoining parcels of</w:t>
      </w:r>
    </w:p>
    <w:p w14:paraId="592BC47E" w14:textId="77777777" w:rsidR="006A05CA" w:rsidRPr="006A05CA" w:rsidRDefault="006A05CA" w:rsidP="006A05CA">
      <w:pPr>
        <w:rPr>
          <w:sz w:val="20"/>
          <w:szCs w:val="20"/>
        </w:rPr>
      </w:pPr>
      <w:r w:rsidRPr="006A05CA">
        <w:rPr>
          <w:sz w:val="20"/>
          <w:szCs w:val="20"/>
        </w:rPr>
        <w:t>      un-subdivided land and the location of applicable boundary lines.</w:t>
      </w:r>
    </w:p>
    <w:p w14:paraId="7F1E0557" w14:textId="77777777" w:rsidR="006A05CA" w:rsidRPr="006A05CA" w:rsidRDefault="006A05CA" w:rsidP="006A05CA">
      <w:pPr>
        <w:rPr>
          <w:sz w:val="20"/>
          <w:szCs w:val="20"/>
        </w:rPr>
      </w:pPr>
      <w:r w:rsidRPr="006A05CA">
        <w:rPr>
          <w:sz w:val="20"/>
          <w:szCs w:val="20"/>
        </w:rPr>
        <w:t>   (r)   True angles and distances to the nearest established street centerline; section, township and/or corporation line; and/or official monument, where practical, shall be accurately tied to the plat.</w:t>
      </w:r>
    </w:p>
    <w:p w14:paraId="3DBFC634" w14:textId="77777777" w:rsidR="006A05CA" w:rsidRPr="006A05CA" w:rsidRDefault="006A05CA" w:rsidP="006A05CA">
      <w:pPr>
        <w:rPr>
          <w:sz w:val="20"/>
          <w:szCs w:val="20"/>
        </w:rPr>
      </w:pPr>
      <w:r w:rsidRPr="006A05CA">
        <w:rPr>
          <w:sz w:val="20"/>
          <w:szCs w:val="20"/>
        </w:rPr>
        <w:t>   (s)   Other additional information as may be required by the Fairfield County Auditor.</w:t>
      </w:r>
    </w:p>
    <w:p w14:paraId="01238C71" w14:textId="77777777" w:rsidR="006A05CA" w:rsidRPr="006A05CA" w:rsidRDefault="006A05CA" w:rsidP="006A05CA">
      <w:pPr>
        <w:rPr>
          <w:sz w:val="20"/>
          <w:szCs w:val="20"/>
        </w:rPr>
      </w:pPr>
      <w:r w:rsidRPr="006A05CA">
        <w:rPr>
          <w:sz w:val="20"/>
          <w:szCs w:val="20"/>
        </w:rPr>
        <w:t>      (Ord. 5-01. Passed 2-26-01.</w:t>
      </w:r>
    </w:p>
    <w:p w14:paraId="59E658E0" w14:textId="77777777" w:rsidR="006A05CA" w:rsidRPr="00C96278" w:rsidRDefault="006A05CA" w:rsidP="00CC6043">
      <w:pPr>
        <w:rPr>
          <w:sz w:val="20"/>
          <w:szCs w:val="20"/>
        </w:rPr>
      </w:pPr>
    </w:p>
    <w:sectPr w:rsidR="006A05CA" w:rsidRPr="00C96278" w:rsidSect="00C962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7E13"/>
    <w:multiLevelType w:val="hybridMultilevel"/>
    <w:tmpl w:val="DE68C854"/>
    <w:lvl w:ilvl="0" w:tplc="B6846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6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43"/>
    <w:rsid w:val="004A1179"/>
    <w:rsid w:val="006A05CA"/>
    <w:rsid w:val="0078484A"/>
    <w:rsid w:val="00AA226F"/>
    <w:rsid w:val="00B5146B"/>
    <w:rsid w:val="00B562BF"/>
    <w:rsid w:val="00C70E9D"/>
    <w:rsid w:val="00C72D27"/>
    <w:rsid w:val="00C85FAD"/>
    <w:rsid w:val="00C96278"/>
    <w:rsid w:val="00CC6043"/>
    <w:rsid w:val="00E217CB"/>
    <w:rsid w:val="00F172B0"/>
    <w:rsid w:val="00FB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A659"/>
  <w15:chartTrackingRefBased/>
  <w15:docId w15:val="{31276D0B-75E9-4629-841A-8960CCEB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043"/>
    <w:rPr>
      <w:rFonts w:eastAsiaTheme="majorEastAsia" w:cstheme="majorBidi"/>
      <w:color w:val="272727" w:themeColor="text1" w:themeTint="D8"/>
    </w:rPr>
  </w:style>
  <w:style w:type="paragraph" w:styleId="Title">
    <w:name w:val="Title"/>
    <w:basedOn w:val="Normal"/>
    <w:next w:val="Normal"/>
    <w:link w:val="TitleChar"/>
    <w:uiPriority w:val="10"/>
    <w:qFormat/>
    <w:rsid w:val="00CC6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043"/>
    <w:pPr>
      <w:spacing w:before="160"/>
      <w:jc w:val="center"/>
    </w:pPr>
    <w:rPr>
      <w:i/>
      <w:iCs/>
      <w:color w:val="404040" w:themeColor="text1" w:themeTint="BF"/>
    </w:rPr>
  </w:style>
  <w:style w:type="character" w:customStyle="1" w:styleId="QuoteChar">
    <w:name w:val="Quote Char"/>
    <w:basedOn w:val="DefaultParagraphFont"/>
    <w:link w:val="Quote"/>
    <w:uiPriority w:val="29"/>
    <w:rsid w:val="00CC6043"/>
    <w:rPr>
      <w:i/>
      <w:iCs/>
      <w:color w:val="404040" w:themeColor="text1" w:themeTint="BF"/>
    </w:rPr>
  </w:style>
  <w:style w:type="paragraph" w:styleId="ListParagraph">
    <w:name w:val="List Paragraph"/>
    <w:basedOn w:val="Normal"/>
    <w:uiPriority w:val="34"/>
    <w:qFormat/>
    <w:rsid w:val="00CC6043"/>
    <w:pPr>
      <w:ind w:left="720"/>
      <w:contextualSpacing/>
    </w:pPr>
  </w:style>
  <w:style w:type="character" w:styleId="IntenseEmphasis">
    <w:name w:val="Intense Emphasis"/>
    <w:basedOn w:val="DefaultParagraphFont"/>
    <w:uiPriority w:val="21"/>
    <w:qFormat/>
    <w:rsid w:val="00CC6043"/>
    <w:rPr>
      <w:i/>
      <w:iCs/>
      <w:color w:val="0F4761" w:themeColor="accent1" w:themeShade="BF"/>
    </w:rPr>
  </w:style>
  <w:style w:type="paragraph" w:styleId="IntenseQuote">
    <w:name w:val="Intense Quote"/>
    <w:basedOn w:val="Normal"/>
    <w:next w:val="Normal"/>
    <w:link w:val="IntenseQuoteChar"/>
    <w:uiPriority w:val="30"/>
    <w:qFormat/>
    <w:rsid w:val="00CC6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043"/>
    <w:rPr>
      <w:i/>
      <w:iCs/>
      <w:color w:val="0F4761" w:themeColor="accent1" w:themeShade="BF"/>
    </w:rPr>
  </w:style>
  <w:style w:type="character" w:styleId="IntenseReference">
    <w:name w:val="Intense Reference"/>
    <w:basedOn w:val="DefaultParagraphFont"/>
    <w:uiPriority w:val="32"/>
    <w:qFormat/>
    <w:rsid w:val="00CC6043"/>
    <w:rPr>
      <w:b/>
      <w:bCs/>
      <w:smallCaps/>
      <w:color w:val="0F4761" w:themeColor="accent1" w:themeShade="BF"/>
      <w:spacing w:val="5"/>
    </w:rPr>
  </w:style>
  <w:style w:type="character" w:styleId="Hyperlink">
    <w:name w:val="Hyperlink"/>
    <w:basedOn w:val="DefaultParagraphFont"/>
    <w:uiPriority w:val="99"/>
    <w:unhideWhenUsed/>
    <w:rsid w:val="00CC6043"/>
    <w:rPr>
      <w:color w:val="467886" w:themeColor="hyperlink"/>
      <w:u w:val="single"/>
    </w:rPr>
  </w:style>
  <w:style w:type="character" w:styleId="UnresolvedMention">
    <w:name w:val="Unresolved Mention"/>
    <w:basedOn w:val="DefaultParagraphFont"/>
    <w:uiPriority w:val="99"/>
    <w:semiHidden/>
    <w:unhideWhenUsed/>
    <w:rsid w:val="00CC6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arter@lancasterohio.gov" TargetMode="External"/><Relationship Id="rId5" Type="http://schemas.openxmlformats.org/officeDocument/2006/relationships/hyperlink" Target="mailto:ccarter@lancasterohio.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Chasilyn</dc:creator>
  <cp:keywords/>
  <dc:description/>
  <cp:lastModifiedBy>Carter, Chasilyn</cp:lastModifiedBy>
  <cp:revision>7</cp:revision>
  <cp:lastPrinted>2026-02-09T14:58:00Z</cp:lastPrinted>
  <dcterms:created xsi:type="dcterms:W3CDTF">2026-02-09T14:25:00Z</dcterms:created>
  <dcterms:modified xsi:type="dcterms:W3CDTF">2026-02-09T15:14:00Z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7a98f91b-6bc0-4e6f-8235-e1609b9e9b95</vt:lpwstr>
  </property>
</Properties>
</file>